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638B0" w:rsidR="009C15AC" w:rsidP="000638B0" w:rsidRDefault="00943064" w14:paraId="5EE5D0B0" w14:textId="3D8C67A1">
      <w:pPr>
        <w:jc w:val="center"/>
        <w:rPr>
          <w:lang w:val="en-US"/>
        </w:rPr>
      </w:pPr>
      <w:r>
        <w:rPr>
          <w:noProof/>
          <w:lang w:val="en-US"/>
        </w:rPr>
        <w:drawing>
          <wp:inline distT="0" distB="0" distL="0" distR="0" wp14:anchorId="43837569" wp14:editId="1AE9FAA1">
            <wp:extent cx="878332" cy="10134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637" cy="1036889"/>
                    </a:xfrm>
                    <a:prstGeom prst="rect">
                      <a:avLst/>
                    </a:prstGeom>
                  </pic:spPr>
                </pic:pic>
              </a:graphicData>
            </a:graphic>
          </wp:inline>
        </w:drawing>
      </w:r>
    </w:p>
    <w:p w:rsidR="004250B5" w:rsidP="00943064" w:rsidRDefault="004250B5" w14:paraId="32306170" w14:textId="77777777">
      <w:pPr>
        <w:rPr>
          <w:b/>
          <w:bCs/>
          <w:sz w:val="36"/>
          <w:szCs w:val="36"/>
          <w:u w:val="single"/>
          <w:lang w:val="en-US"/>
        </w:rPr>
      </w:pPr>
    </w:p>
    <w:p w:rsidR="00943064" w:rsidP="00943064" w:rsidRDefault="00943064" w14:paraId="42F94989" w14:textId="305118C7">
      <w:pPr>
        <w:rPr>
          <w:sz w:val="24"/>
          <w:szCs w:val="24"/>
          <w:lang w:val="en-US"/>
        </w:rPr>
      </w:pPr>
      <w:r w:rsidRPr="00943064">
        <w:rPr>
          <w:b/>
          <w:bCs/>
          <w:sz w:val="36"/>
          <w:szCs w:val="36"/>
          <w:u w:val="single"/>
          <w:lang w:val="en-US"/>
        </w:rPr>
        <w:t>SPCV Meeting.</w:t>
      </w:r>
      <w:r w:rsidRPr="00943064">
        <w:rPr>
          <w:sz w:val="24"/>
          <w:szCs w:val="24"/>
          <w:lang w:val="en-US"/>
        </w:rPr>
        <w:t xml:space="preserve"> </w:t>
      </w:r>
      <w:r w:rsidRPr="00943064">
        <w:rPr>
          <w:sz w:val="24"/>
          <w:szCs w:val="24"/>
          <w:lang w:val="en-US"/>
        </w:rPr>
        <w:tab/>
      </w:r>
      <w:r w:rsidRPr="00943064">
        <w:rPr>
          <w:sz w:val="24"/>
          <w:szCs w:val="24"/>
          <w:lang w:val="en-US"/>
        </w:rPr>
        <w:tab/>
      </w:r>
      <w:r w:rsidRPr="00943064">
        <w:rPr>
          <w:sz w:val="24"/>
          <w:szCs w:val="24"/>
          <w:lang w:val="en-US"/>
        </w:rPr>
        <w:tab/>
      </w:r>
      <w:r w:rsidRPr="00943064">
        <w:rPr>
          <w:sz w:val="24"/>
          <w:szCs w:val="24"/>
          <w:lang w:val="en-US"/>
        </w:rPr>
        <w:tab/>
      </w:r>
      <w:r w:rsidRPr="00943064">
        <w:rPr>
          <w:sz w:val="24"/>
          <w:szCs w:val="24"/>
          <w:lang w:val="en-US"/>
        </w:rPr>
        <w:tab/>
      </w:r>
      <w:r w:rsidRPr="00943064">
        <w:rPr>
          <w:sz w:val="24"/>
          <w:szCs w:val="24"/>
          <w:lang w:val="en-US"/>
        </w:rPr>
        <w:tab/>
      </w:r>
      <w:r w:rsidRPr="00943064">
        <w:rPr>
          <w:sz w:val="24"/>
          <w:szCs w:val="24"/>
          <w:lang w:val="en-US"/>
        </w:rPr>
        <w:tab/>
      </w:r>
    </w:p>
    <w:p w:rsidR="00943064" w:rsidP="00943064" w:rsidRDefault="00943064" w14:paraId="3EB9FBB3" w14:textId="0AF6283C">
      <w:pPr>
        <w:rPr>
          <w:sz w:val="24"/>
          <w:szCs w:val="24"/>
          <w:lang w:val="en-US"/>
        </w:rPr>
      </w:pPr>
      <w:r w:rsidRPr="00943064">
        <w:rPr>
          <w:sz w:val="24"/>
          <w:szCs w:val="24"/>
          <w:lang w:val="en-US"/>
        </w:rPr>
        <w:t>10</w:t>
      </w:r>
      <w:r w:rsidRPr="00943064">
        <w:rPr>
          <w:sz w:val="24"/>
          <w:szCs w:val="24"/>
          <w:vertAlign w:val="superscript"/>
          <w:lang w:val="en-US"/>
        </w:rPr>
        <w:t>th</w:t>
      </w:r>
      <w:r w:rsidRPr="00943064">
        <w:rPr>
          <w:sz w:val="24"/>
          <w:szCs w:val="24"/>
          <w:lang w:val="en-US"/>
        </w:rPr>
        <w:t xml:space="preserve"> October 2022.</w:t>
      </w:r>
    </w:p>
    <w:p w:rsidR="00CF23D9" w:rsidP="00943064" w:rsidRDefault="00943064" w14:paraId="6BC39A54" w14:textId="0E5E5B71">
      <w:pPr>
        <w:rPr>
          <w:sz w:val="24"/>
          <w:szCs w:val="24"/>
          <w:lang w:val="en-US"/>
        </w:rPr>
      </w:pPr>
      <w:r>
        <w:rPr>
          <w:sz w:val="24"/>
          <w:szCs w:val="24"/>
          <w:lang w:val="en-US"/>
        </w:rPr>
        <w:t>Nick Page, Tim Browne, Iona Payne, Delyth Berni- Smith.</w:t>
      </w:r>
    </w:p>
    <w:p w:rsidR="00943064" w:rsidP="00943064" w:rsidRDefault="00943064" w14:paraId="2F170161" w14:textId="442A245A">
      <w:pPr>
        <w:rPr>
          <w:sz w:val="24"/>
          <w:szCs w:val="24"/>
          <w:u w:val="single"/>
          <w:lang w:val="en-US"/>
        </w:rPr>
      </w:pPr>
      <w:r w:rsidRPr="00943064">
        <w:rPr>
          <w:sz w:val="24"/>
          <w:szCs w:val="24"/>
          <w:u w:val="single"/>
          <w:lang w:val="en-US"/>
        </w:rPr>
        <w:t>Questions:</w:t>
      </w:r>
    </w:p>
    <w:p w:rsidRPr="000C507C" w:rsidR="00ED1F2D" w:rsidP="00064196" w:rsidRDefault="00ED1F2D" w14:paraId="1FC17C4B" w14:textId="773D4FA9">
      <w:pPr>
        <w:pStyle w:val="ListParagraph"/>
        <w:numPr>
          <w:ilvl w:val="0"/>
          <w:numId w:val="1"/>
        </w:numPr>
        <w:jc w:val="both"/>
        <w:rPr>
          <w:sz w:val="24"/>
          <w:szCs w:val="24"/>
          <w:u w:val="single"/>
          <w:lang w:val="en-US"/>
        </w:rPr>
      </w:pPr>
      <w:r>
        <w:rPr>
          <w:sz w:val="24"/>
          <w:szCs w:val="24"/>
          <w:lang w:val="en-US"/>
        </w:rPr>
        <w:t xml:space="preserve">What does the Integrated Care </w:t>
      </w:r>
      <w:r w:rsidR="00064196">
        <w:rPr>
          <w:sz w:val="24"/>
          <w:szCs w:val="24"/>
          <w:lang w:val="en-US"/>
        </w:rPr>
        <w:t xml:space="preserve">Board and </w:t>
      </w:r>
      <w:r>
        <w:rPr>
          <w:sz w:val="24"/>
          <w:szCs w:val="24"/>
          <w:lang w:val="en-US"/>
        </w:rPr>
        <w:t>Partnership mean for Solihull, how will it make things different? Does it mean that health and social care will work together now?</w:t>
      </w:r>
    </w:p>
    <w:p w:rsidR="00ED1F2D" w:rsidP="00064196" w:rsidRDefault="00064196" w14:paraId="5FFDBFC4" w14:textId="6FD0D35E">
      <w:pPr>
        <w:pStyle w:val="ListParagraph"/>
        <w:jc w:val="both"/>
        <w:rPr>
          <w:color w:val="2F5496" w:themeColor="accent1" w:themeShade="BF"/>
          <w:sz w:val="24"/>
          <w:szCs w:val="24"/>
          <w:lang w:val="en-US"/>
        </w:rPr>
      </w:pPr>
      <w:r w:rsidRPr="00064196">
        <w:rPr>
          <w:color w:val="2F5496" w:themeColor="accent1" w:themeShade="BF"/>
          <w:sz w:val="24"/>
          <w:szCs w:val="24"/>
          <w:lang w:val="en-US"/>
        </w:rPr>
        <w:t>N</w:t>
      </w:r>
      <w:r w:rsidR="006B32A7">
        <w:rPr>
          <w:color w:val="2F5496" w:themeColor="accent1" w:themeShade="BF"/>
          <w:sz w:val="24"/>
          <w:szCs w:val="24"/>
          <w:lang w:val="en-US"/>
        </w:rPr>
        <w:t>ick Page</w:t>
      </w:r>
      <w:r>
        <w:rPr>
          <w:color w:val="2F5496" w:themeColor="accent1" w:themeShade="BF"/>
          <w:sz w:val="24"/>
          <w:szCs w:val="24"/>
          <w:lang w:val="en-US"/>
        </w:rPr>
        <w:t xml:space="preserve"> sit</w:t>
      </w:r>
      <w:r w:rsidR="006B32A7">
        <w:rPr>
          <w:color w:val="2F5496" w:themeColor="accent1" w:themeShade="BF"/>
          <w:sz w:val="24"/>
          <w:szCs w:val="24"/>
          <w:lang w:val="en-US"/>
        </w:rPr>
        <w:t>s</w:t>
      </w:r>
      <w:r>
        <w:rPr>
          <w:color w:val="2F5496" w:themeColor="accent1" w:themeShade="BF"/>
          <w:sz w:val="24"/>
          <w:szCs w:val="24"/>
          <w:lang w:val="en-US"/>
        </w:rPr>
        <w:t xml:space="preserve"> on the ICB- £4 Billion budget. Now feel</w:t>
      </w:r>
      <w:r w:rsidR="006B32A7">
        <w:rPr>
          <w:color w:val="2F5496" w:themeColor="accent1" w:themeShade="BF"/>
          <w:sz w:val="24"/>
          <w:szCs w:val="24"/>
          <w:lang w:val="en-US"/>
        </w:rPr>
        <w:t>s</w:t>
      </w:r>
      <w:r>
        <w:rPr>
          <w:color w:val="2F5496" w:themeColor="accent1" w:themeShade="BF"/>
          <w:sz w:val="24"/>
          <w:szCs w:val="24"/>
          <w:lang w:val="en-US"/>
        </w:rPr>
        <w:t xml:space="preserve"> that local government and communities have a voice in health. </w:t>
      </w:r>
      <w:r w:rsidR="006B32A7">
        <w:rPr>
          <w:color w:val="2F5496" w:themeColor="accent1" w:themeShade="BF"/>
          <w:sz w:val="24"/>
          <w:szCs w:val="24"/>
          <w:lang w:val="en-US"/>
        </w:rPr>
        <w:t xml:space="preserve">Nick also </w:t>
      </w:r>
      <w:r>
        <w:rPr>
          <w:color w:val="2F5496" w:themeColor="accent1" w:themeShade="BF"/>
          <w:sz w:val="24"/>
          <w:szCs w:val="24"/>
          <w:lang w:val="en-US"/>
        </w:rPr>
        <w:t>Chair</w:t>
      </w:r>
      <w:r w:rsidR="006B32A7">
        <w:rPr>
          <w:color w:val="2F5496" w:themeColor="accent1" w:themeShade="BF"/>
          <w:sz w:val="24"/>
          <w:szCs w:val="24"/>
          <w:lang w:val="en-US"/>
        </w:rPr>
        <w:t>s</w:t>
      </w:r>
      <w:r>
        <w:rPr>
          <w:color w:val="2F5496" w:themeColor="accent1" w:themeShade="BF"/>
          <w:sz w:val="24"/>
          <w:szCs w:val="24"/>
          <w:lang w:val="en-US"/>
        </w:rPr>
        <w:t xml:space="preserve"> the</w:t>
      </w:r>
      <w:r w:rsidR="006B32A7">
        <w:rPr>
          <w:color w:val="2F5496" w:themeColor="accent1" w:themeShade="BF"/>
          <w:sz w:val="24"/>
          <w:szCs w:val="24"/>
          <w:lang w:val="en-US"/>
        </w:rPr>
        <w:t xml:space="preserve"> Solihull</w:t>
      </w:r>
      <w:r>
        <w:rPr>
          <w:color w:val="2F5496" w:themeColor="accent1" w:themeShade="BF"/>
          <w:sz w:val="24"/>
          <w:szCs w:val="24"/>
          <w:lang w:val="en-US"/>
        </w:rPr>
        <w:t xml:space="preserve"> </w:t>
      </w:r>
      <w:r w:rsidR="006B32A7">
        <w:rPr>
          <w:color w:val="2F5496" w:themeColor="accent1" w:themeShade="BF"/>
          <w:sz w:val="24"/>
          <w:szCs w:val="24"/>
          <w:lang w:val="en-US"/>
        </w:rPr>
        <w:t>P</w:t>
      </w:r>
      <w:r>
        <w:rPr>
          <w:color w:val="2F5496" w:themeColor="accent1" w:themeShade="BF"/>
          <w:sz w:val="24"/>
          <w:szCs w:val="24"/>
          <w:lang w:val="en-US"/>
        </w:rPr>
        <w:t xml:space="preserve">lace </w:t>
      </w:r>
      <w:r w:rsidR="006B32A7">
        <w:rPr>
          <w:color w:val="2F5496" w:themeColor="accent1" w:themeShade="BF"/>
          <w:sz w:val="24"/>
          <w:szCs w:val="24"/>
          <w:lang w:val="en-US"/>
        </w:rPr>
        <w:t>B</w:t>
      </w:r>
      <w:r>
        <w:rPr>
          <w:color w:val="2F5496" w:themeColor="accent1" w:themeShade="BF"/>
          <w:sz w:val="24"/>
          <w:szCs w:val="24"/>
          <w:lang w:val="en-US"/>
        </w:rPr>
        <w:t>oard with a £3million budget that we will be able to put in to support groups and improve things in the community. Also sit</w:t>
      </w:r>
      <w:r w:rsidR="006B32A7">
        <w:rPr>
          <w:color w:val="2F5496" w:themeColor="accent1" w:themeShade="BF"/>
          <w:sz w:val="24"/>
          <w:szCs w:val="24"/>
          <w:lang w:val="en-US"/>
        </w:rPr>
        <w:t>s</w:t>
      </w:r>
      <w:r>
        <w:rPr>
          <w:color w:val="2F5496" w:themeColor="accent1" w:themeShade="BF"/>
          <w:sz w:val="24"/>
          <w:szCs w:val="24"/>
          <w:lang w:val="en-US"/>
        </w:rPr>
        <w:t xml:space="preserve"> on a board called Solihull Together which brings different systems together including police, health, 3</w:t>
      </w:r>
      <w:r w:rsidRPr="00064196">
        <w:rPr>
          <w:color w:val="2F5496" w:themeColor="accent1" w:themeShade="BF"/>
          <w:sz w:val="24"/>
          <w:szCs w:val="24"/>
          <w:vertAlign w:val="superscript"/>
          <w:lang w:val="en-US"/>
        </w:rPr>
        <w:t>rd</w:t>
      </w:r>
      <w:r>
        <w:rPr>
          <w:color w:val="2F5496" w:themeColor="accent1" w:themeShade="BF"/>
          <w:sz w:val="24"/>
          <w:szCs w:val="24"/>
          <w:lang w:val="en-US"/>
        </w:rPr>
        <w:t xml:space="preserve"> sector. Really pushing for new health provision, we need better primary and acute care. Waiting lists for people in Solihull are too long. </w:t>
      </w:r>
      <w:r w:rsidR="006B32A7">
        <w:rPr>
          <w:color w:val="2F5496" w:themeColor="accent1" w:themeShade="BF"/>
          <w:sz w:val="24"/>
          <w:szCs w:val="24"/>
          <w:lang w:val="en-US"/>
        </w:rPr>
        <w:t xml:space="preserve">The </w:t>
      </w:r>
      <w:r>
        <w:rPr>
          <w:color w:val="2F5496" w:themeColor="accent1" w:themeShade="BF"/>
          <w:sz w:val="24"/>
          <w:szCs w:val="24"/>
          <w:lang w:val="en-US"/>
        </w:rPr>
        <w:t>M</w:t>
      </w:r>
      <w:r w:rsidR="006B32A7">
        <w:rPr>
          <w:color w:val="2F5496" w:themeColor="accent1" w:themeShade="BF"/>
          <w:sz w:val="24"/>
          <w:szCs w:val="24"/>
          <w:lang w:val="en-US"/>
        </w:rPr>
        <w:t>inor Injuries Unit and Urgent Treatment Centre have been</w:t>
      </w:r>
      <w:r>
        <w:rPr>
          <w:color w:val="2F5496" w:themeColor="accent1" w:themeShade="BF"/>
          <w:sz w:val="24"/>
          <w:szCs w:val="24"/>
          <w:lang w:val="en-US"/>
        </w:rPr>
        <w:t xml:space="preserve"> recommended to come back and </w:t>
      </w:r>
      <w:r w:rsidR="006B32A7">
        <w:rPr>
          <w:color w:val="2F5496" w:themeColor="accent1" w:themeShade="BF"/>
          <w:sz w:val="24"/>
          <w:szCs w:val="24"/>
          <w:lang w:val="en-US"/>
        </w:rPr>
        <w:t>this is likely to happen</w:t>
      </w:r>
      <w:r>
        <w:rPr>
          <w:color w:val="2F5496" w:themeColor="accent1" w:themeShade="BF"/>
          <w:sz w:val="24"/>
          <w:szCs w:val="24"/>
          <w:lang w:val="en-US"/>
        </w:rPr>
        <w:t>.</w:t>
      </w:r>
    </w:p>
    <w:p w:rsidR="00064196" w:rsidP="00064196" w:rsidRDefault="00064196" w14:paraId="7120ECA0" w14:textId="478DAEDD">
      <w:pPr>
        <w:pStyle w:val="ListParagraph"/>
        <w:jc w:val="both"/>
        <w:rPr>
          <w:color w:val="2F5496" w:themeColor="accent1" w:themeShade="BF"/>
          <w:sz w:val="24"/>
          <w:szCs w:val="24"/>
          <w:lang w:val="en-US"/>
        </w:rPr>
      </w:pPr>
      <w:r>
        <w:rPr>
          <w:color w:val="2F5496" w:themeColor="accent1" w:themeShade="BF"/>
          <w:sz w:val="24"/>
          <w:szCs w:val="24"/>
          <w:lang w:val="en-US"/>
        </w:rPr>
        <w:t>ICB Boards are public meetings, N</w:t>
      </w:r>
      <w:r w:rsidR="006B32A7">
        <w:rPr>
          <w:color w:val="2F5496" w:themeColor="accent1" w:themeShade="BF"/>
          <w:sz w:val="24"/>
          <w:szCs w:val="24"/>
          <w:lang w:val="en-US"/>
        </w:rPr>
        <w:t xml:space="preserve">ick </w:t>
      </w:r>
      <w:r>
        <w:rPr>
          <w:color w:val="2F5496" w:themeColor="accent1" w:themeShade="BF"/>
          <w:sz w:val="24"/>
          <w:szCs w:val="24"/>
          <w:lang w:val="en-US"/>
        </w:rPr>
        <w:t>P</w:t>
      </w:r>
      <w:r w:rsidR="006B32A7">
        <w:rPr>
          <w:color w:val="2F5496" w:themeColor="accent1" w:themeShade="BF"/>
          <w:sz w:val="24"/>
          <w:szCs w:val="24"/>
          <w:lang w:val="en-US"/>
        </w:rPr>
        <w:t>age</w:t>
      </w:r>
      <w:r>
        <w:rPr>
          <w:color w:val="2F5496" w:themeColor="accent1" w:themeShade="BF"/>
          <w:sz w:val="24"/>
          <w:szCs w:val="24"/>
          <w:lang w:val="en-US"/>
        </w:rPr>
        <w:t xml:space="preserve"> will advocate for lived experiences to be </w:t>
      </w:r>
      <w:r w:rsidR="009D06AA">
        <w:rPr>
          <w:color w:val="2F5496" w:themeColor="accent1" w:themeShade="BF"/>
          <w:sz w:val="24"/>
          <w:szCs w:val="24"/>
          <w:lang w:val="en-US"/>
        </w:rPr>
        <w:t>raised and brought to the board.</w:t>
      </w:r>
    </w:p>
    <w:p w:rsidRPr="00064196" w:rsidR="009D06AA" w:rsidP="00064196" w:rsidRDefault="009D06AA" w14:paraId="309740D4" w14:textId="77777777">
      <w:pPr>
        <w:pStyle w:val="ListParagraph"/>
        <w:jc w:val="both"/>
        <w:rPr>
          <w:color w:val="2F5496" w:themeColor="accent1" w:themeShade="BF"/>
          <w:sz w:val="24"/>
          <w:szCs w:val="24"/>
          <w:lang w:val="en-US"/>
        </w:rPr>
      </w:pPr>
    </w:p>
    <w:p w:rsidR="00BB66FA" w:rsidP="00BB66FA" w:rsidRDefault="00943064" w14:paraId="5EFC84F3" w14:textId="3E4E8EC0">
      <w:pPr>
        <w:pStyle w:val="ListParagraph"/>
        <w:numPr>
          <w:ilvl w:val="0"/>
          <w:numId w:val="1"/>
        </w:numPr>
        <w:jc w:val="both"/>
        <w:rPr>
          <w:sz w:val="24"/>
          <w:szCs w:val="24"/>
          <w:lang w:val="en-US"/>
        </w:rPr>
      </w:pPr>
      <w:r>
        <w:rPr>
          <w:sz w:val="24"/>
          <w:szCs w:val="24"/>
          <w:lang w:val="en-US"/>
        </w:rPr>
        <w:t>In 2021 Solihull had the second highest rate of SENDIST tribunals amongst all Metropolitan Borough Councils, please can you explain why this is, is this figure reducing and what are you doing to learn from tribunal rulings to reduce further unnecessary tribunals?</w:t>
      </w:r>
    </w:p>
    <w:p w:rsidR="005D0137" w:rsidP="005D0137" w:rsidRDefault="005D0137" w14:paraId="66C73E0E" w14:textId="72F300D9">
      <w:pPr>
        <w:pStyle w:val="ListParagraph"/>
        <w:jc w:val="both"/>
        <w:rPr>
          <w:color w:val="2F5496" w:themeColor="accent1" w:themeShade="BF"/>
          <w:sz w:val="24"/>
          <w:szCs w:val="24"/>
          <w:lang w:val="en-US"/>
        </w:rPr>
      </w:pPr>
      <w:r w:rsidRPr="60166436" w:rsidR="60166436">
        <w:rPr>
          <w:color w:val="2F5496" w:themeColor="accent1" w:themeTint="FF" w:themeShade="BF"/>
          <w:sz w:val="24"/>
          <w:szCs w:val="24"/>
          <w:lang w:val="en-US"/>
        </w:rPr>
        <w:t>Nationally numbers of tribunals have increased across the country and numbers of EHCP’s in Solihull have gone up 16% in last year.</w:t>
      </w:r>
    </w:p>
    <w:p w:rsidR="60166436" w:rsidP="60166436" w:rsidRDefault="60166436" w14:paraId="6D6AE9EA" w14:textId="60FD4ABF">
      <w:pPr>
        <w:pStyle w:val="ListParagraph"/>
        <w:bidi w:val="0"/>
        <w:spacing w:before="0" w:beforeAutospacing="off" w:after="160" w:afterAutospacing="off" w:line="259" w:lineRule="auto"/>
        <w:ind w:left="720" w:right="0"/>
        <w:jc w:val="both"/>
      </w:pPr>
      <w:r w:rsidRPr="60166436" w:rsidR="60166436">
        <w:rPr>
          <w:color w:val="2F5496" w:themeColor="accent1" w:themeTint="FF" w:themeShade="BF"/>
          <w:sz w:val="24"/>
          <w:szCs w:val="24"/>
          <w:lang w:val="en-US"/>
        </w:rPr>
        <w:t>There is a shortage both nationally and locally of specialist provision.</w:t>
      </w:r>
    </w:p>
    <w:p w:rsidR="005D0137" w:rsidP="005D0137" w:rsidRDefault="005D0137" w14:paraId="63C15E3F" w14:textId="57E7D506">
      <w:pPr>
        <w:pStyle w:val="ListParagraph"/>
        <w:jc w:val="both"/>
        <w:rPr>
          <w:color w:val="2F5496" w:themeColor="accent1" w:themeShade="BF"/>
          <w:sz w:val="24"/>
          <w:szCs w:val="24"/>
          <w:lang w:val="en-US"/>
        </w:rPr>
      </w:pPr>
      <w:r w:rsidRPr="60166436" w:rsidR="60166436">
        <w:rPr>
          <w:color w:val="2F5496" w:themeColor="accent1" w:themeTint="FF" w:themeShade="BF"/>
          <w:sz w:val="24"/>
          <w:szCs w:val="24"/>
          <w:lang w:val="en-US"/>
        </w:rPr>
        <w:t>As a percentage of tribunals against our numbers of EHCP’s it is low.</w:t>
      </w:r>
    </w:p>
    <w:p w:rsidR="006B32A7" w:rsidP="006B32A7" w:rsidRDefault="005D0137" w14:paraId="6D55DBEB" w14:textId="2E6F264B">
      <w:pPr>
        <w:pStyle w:val="ListParagraph"/>
        <w:jc w:val="both"/>
        <w:rPr>
          <w:color w:val="2F5496" w:themeColor="accent1" w:themeShade="BF"/>
          <w:sz w:val="24"/>
          <w:szCs w:val="24"/>
          <w:lang w:val="en-US"/>
        </w:rPr>
      </w:pPr>
      <w:r>
        <w:rPr>
          <w:color w:val="2F5496" w:themeColor="accent1" w:themeShade="BF"/>
          <w:sz w:val="24"/>
          <w:szCs w:val="24"/>
          <w:lang w:val="en-US"/>
        </w:rPr>
        <w:t>New regs- green paper, will hopefully improve inclusion in mainstream schools so this should help.</w:t>
      </w:r>
    </w:p>
    <w:p w:rsidR="006B32A7" w:rsidP="006B32A7" w:rsidRDefault="006B32A7" w14:paraId="791CCAA2" w14:textId="77777777">
      <w:pPr>
        <w:pStyle w:val="ListParagraph"/>
        <w:jc w:val="both"/>
        <w:rPr>
          <w:color w:val="2F5496" w:themeColor="accent1" w:themeShade="BF"/>
          <w:sz w:val="24"/>
          <w:szCs w:val="24"/>
          <w:lang w:val="en-US"/>
        </w:rPr>
      </w:pPr>
    </w:p>
    <w:p w:rsidR="60166436" w:rsidP="60166436" w:rsidRDefault="60166436" w14:paraId="25D80570" w14:textId="048BF57B">
      <w:pPr>
        <w:pStyle w:val="ListParagraph"/>
        <w:numPr>
          <w:ilvl w:val="0"/>
          <w:numId w:val="1"/>
        </w:numPr>
        <w:bidi w:val="0"/>
        <w:spacing w:before="0" w:beforeAutospacing="off" w:after="160" w:afterAutospacing="off" w:line="259" w:lineRule="auto"/>
        <w:ind w:left="720" w:right="0" w:hanging="360"/>
        <w:jc w:val="both"/>
        <w:rPr>
          <w:sz w:val="24"/>
          <w:szCs w:val="24"/>
          <w:lang w:val="en-US"/>
        </w:rPr>
      </w:pPr>
      <w:r w:rsidRPr="60166436" w:rsidR="60166436">
        <w:rPr>
          <w:sz w:val="24"/>
          <w:szCs w:val="24"/>
          <w:lang w:val="en-US"/>
        </w:rPr>
        <w:t xml:space="preserve">What about when Educational Psychologist’s don’t see child? </w:t>
      </w:r>
      <w:r w:rsidRPr="60166436" w:rsidR="60166436">
        <w:rPr>
          <w:color w:val="2F5496" w:themeColor="accent1" w:themeTint="FF" w:themeShade="BF"/>
          <w:sz w:val="24"/>
          <w:szCs w:val="24"/>
          <w:lang w:val="en-US"/>
        </w:rPr>
        <w:t>There are very few occasions when Educational Psychology do not see a child in person.</w:t>
      </w:r>
    </w:p>
    <w:p w:rsidR="006B32A7" w:rsidP="006B32A7" w:rsidRDefault="006B32A7" w14:paraId="0CF7A5D2" w14:textId="13A12D54">
      <w:pPr>
        <w:pStyle w:val="ListParagraph"/>
        <w:jc w:val="both"/>
        <w:rPr>
          <w:sz w:val="24"/>
          <w:szCs w:val="24"/>
          <w:lang w:val="en-US"/>
        </w:rPr>
      </w:pPr>
    </w:p>
    <w:p w:rsidRPr="006B32A7" w:rsidR="006B32A7" w:rsidP="006B32A7" w:rsidRDefault="006B32A7" w14:paraId="2954A04C" w14:textId="77777777">
      <w:pPr>
        <w:pStyle w:val="ListParagraph"/>
        <w:jc w:val="both"/>
        <w:rPr>
          <w:sz w:val="24"/>
          <w:szCs w:val="24"/>
          <w:lang w:val="en-US"/>
        </w:rPr>
      </w:pPr>
    </w:p>
    <w:p w:rsidRPr="006B32A7" w:rsidR="006B32A7" w:rsidP="006B32A7" w:rsidRDefault="006B32A7" w14:paraId="4FE92357" w14:textId="77777777">
      <w:pPr>
        <w:pStyle w:val="ListParagraph"/>
        <w:numPr>
          <w:ilvl w:val="0"/>
          <w:numId w:val="1"/>
        </w:numPr>
        <w:jc w:val="both"/>
        <w:rPr>
          <w:sz w:val="24"/>
          <w:szCs w:val="24"/>
          <w:lang w:val="en-US"/>
        </w:rPr>
      </w:pPr>
      <w:r w:rsidRPr="60166436" w:rsidR="60166436">
        <w:rPr>
          <w:sz w:val="24"/>
          <w:szCs w:val="24"/>
          <w:lang w:val="en-US"/>
        </w:rPr>
        <w:t>D</w:t>
      </w:r>
      <w:r w:rsidRPr="60166436" w:rsidR="60166436">
        <w:rPr>
          <w:sz w:val="24"/>
          <w:szCs w:val="24"/>
          <w:lang w:val="en-US"/>
        </w:rPr>
        <w:t>o you consider what other professionals think re placement</w:t>
      </w:r>
      <w:r w:rsidRPr="60166436" w:rsidR="60166436">
        <w:rPr>
          <w:sz w:val="24"/>
          <w:szCs w:val="24"/>
          <w:lang w:val="en-US"/>
        </w:rPr>
        <w:t>?</w:t>
      </w:r>
      <w:r w:rsidRPr="60166436" w:rsidR="60166436">
        <w:rPr>
          <w:sz w:val="24"/>
          <w:szCs w:val="24"/>
          <w:lang w:val="en-US"/>
        </w:rPr>
        <w:t xml:space="preserve"> </w:t>
      </w:r>
    </w:p>
    <w:p w:rsidRPr="006B32A7" w:rsidR="009C15AC" w:rsidP="006B32A7" w:rsidRDefault="006B32A7" w14:paraId="236EBAF9" w14:textId="3AEA8E39">
      <w:pPr>
        <w:pStyle w:val="ListParagraph"/>
        <w:jc w:val="both"/>
        <w:rPr>
          <w:sz w:val="24"/>
          <w:szCs w:val="24"/>
          <w:lang w:val="en-US"/>
        </w:rPr>
      </w:pPr>
      <w:r w:rsidRPr="006B32A7">
        <w:rPr>
          <w:color w:val="2F5496" w:themeColor="accent1" w:themeShade="BF"/>
          <w:sz w:val="24"/>
          <w:szCs w:val="24"/>
          <w:lang w:val="en-US"/>
        </w:rPr>
        <w:t>Yes,</w:t>
      </w:r>
      <w:r w:rsidRPr="006B32A7" w:rsidR="005D0137">
        <w:rPr>
          <w:color w:val="2F5496" w:themeColor="accent1" w:themeShade="BF"/>
          <w:sz w:val="24"/>
          <w:szCs w:val="24"/>
          <w:lang w:val="en-US"/>
        </w:rPr>
        <w:t xml:space="preserve"> will look at a rounded picture and </w:t>
      </w:r>
      <w:proofErr w:type="gramStart"/>
      <w:r w:rsidRPr="006B32A7" w:rsidR="005D0137">
        <w:rPr>
          <w:color w:val="2F5496" w:themeColor="accent1" w:themeShade="BF"/>
          <w:sz w:val="24"/>
          <w:szCs w:val="24"/>
          <w:lang w:val="en-US"/>
        </w:rPr>
        <w:t>take into account</w:t>
      </w:r>
      <w:proofErr w:type="gramEnd"/>
      <w:r w:rsidRPr="006B32A7" w:rsidR="005D0137">
        <w:rPr>
          <w:color w:val="2F5496" w:themeColor="accent1" w:themeShade="BF"/>
          <w:sz w:val="24"/>
          <w:szCs w:val="24"/>
          <w:lang w:val="en-US"/>
        </w:rPr>
        <w:t xml:space="preserve"> all views and make an informed judgment.</w:t>
      </w:r>
    </w:p>
    <w:p w:rsidR="005D0137" w:rsidP="005D0137" w:rsidRDefault="005D0137" w14:paraId="775C5DF8" w14:textId="2E96409A">
      <w:pPr>
        <w:pStyle w:val="ListParagraph"/>
        <w:jc w:val="both"/>
        <w:rPr>
          <w:color w:val="2F5496" w:themeColor="accent1" w:themeShade="BF"/>
          <w:sz w:val="24"/>
          <w:szCs w:val="24"/>
          <w:lang w:val="en-US"/>
        </w:rPr>
      </w:pPr>
      <w:r>
        <w:rPr>
          <w:color w:val="2F5496" w:themeColor="accent1" w:themeShade="BF"/>
          <w:sz w:val="24"/>
          <w:szCs w:val="24"/>
          <w:lang w:val="en-US"/>
        </w:rPr>
        <w:t>There will be different views and we do accept that.</w:t>
      </w:r>
    </w:p>
    <w:p w:rsidR="006B32A7" w:rsidP="005D0137" w:rsidRDefault="006B32A7" w14:paraId="5539283D" w14:textId="77777777">
      <w:pPr>
        <w:pStyle w:val="ListParagraph"/>
        <w:jc w:val="both"/>
        <w:rPr>
          <w:color w:val="2F5496" w:themeColor="accent1" w:themeShade="BF"/>
          <w:sz w:val="24"/>
          <w:szCs w:val="24"/>
          <w:lang w:val="en-US"/>
        </w:rPr>
      </w:pPr>
    </w:p>
    <w:p w:rsidR="60166436" w:rsidP="60166436" w:rsidRDefault="60166436" w14:paraId="320F86FA" w14:textId="721EC64C">
      <w:pPr>
        <w:pStyle w:val="ListParagraph"/>
        <w:numPr>
          <w:ilvl w:val="0"/>
          <w:numId w:val="1"/>
        </w:numPr>
        <w:bidi w:val="0"/>
        <w:spacing w:before="0" w:beforeAutospacing="off" w:after="160" w:afterAutospacing="off" w:line="259" w:lineRule="auto"/>
        <w:ind w:left="720" w:right="0" w:hanging="360"/>
        <w:jc w:val="both"/>
        <w:rPr>
          <w:sz w:val="24"/>
          <w:szCs w:val="24"/>
          <w:lang w:val="en-US"/>
        </w:rPr>
      </w:pPr>
      <w:r w:rsidRPr="60166436" w:rsidR="60166436">
        <w:rPr>
          <w:sz w:val="24"/>
          <w:szCs w:val="24"/>
          <w:lang w:val="en-US"/>
        </w:rPr>
        <w:t xml:space="preserve">What about refusal to assess tribunals- these pretty much always agree with the parent. When tribunals are a year away it’s a long time for children and families to wait- its not good for children and its emotionally draining for the whole family. </w:t>
      </w:r>
      <w:r w:rsidRPr="60166436" w:rsidR="60166436">
        <w:rPr>
          <w:color w:val="2F5496" w:themeColor="accent1" w:themeTint="FF" w:themeShade="BF"/>
          <w:sz w:val="24"/>
          <w:szCs w:val="24"/>
          <w:lang w:val="en-US"/>
        </w:rPr>
        <w:t>Sometimes we do get it wrong, we do have to look at whether a school can meet need within their delegated funding. So, we do gather evidence including Assess Plan Do Review. There needs to be sufficient evidence to agree an EHCP.</w:t>
      </w:r>
    </w:p>
    <w:p w:rsidRPr="006B32A7" w:rsidR="006B32A7" w:rsidP="006B32A7" w:rsidRDefault="006B32A7" w14:paraId="2C2348C8" w14:textId="77777777">
      <w:pPr>
        <w:pStyle w:val="ListParagraph"/>
        <w:jc w:val="both"/>
        <w:rPr>
          <w:sz w:val="24"/>
          <w:szCs w:val="24"/>
          <w:lang w:val="en-US"/>
        </w:rPr>
      </w:pPr>
    </w:p>
    <w:p w:rsidRPr="006B32A7" w:rsidR="006B32A7" w:rsidP="006B32A7" w:rsidRDefault="005D0137" w14:paraId="13857546" w14:textId="69826442">
      <w:pPr>
        <w:pStyle w:val="ListParagraph"/>
        <w:numPr>
          <w:ilvl w:val="0"/>
          <w:numId w:val="1"/>
        </w:numPr>
        <w:jc w:val="both"/>
        <w:rPr>
          <w:sz w:val="24"/>
          <w:szCs w:val="24"/>
          <w:lang w:val="en-US"/>
        </w:rPr>
      </w:pPr>
      <w:r w:rsidRPr="60166436" w:rsidR="60166436">
        <w:rPr>
          <w:sz w:val="24"/>
          <w:szCs w:val="24"/>
          <w:lang w:val="en-US"/>
        </w:rPr>
        <w:t>E</w:t>
      </w:r>
      <w:r w:rsidRPr="60166436" w:rsidR="60166436">
        <w:rPr>
          <w:sz w:val="24"/>
          <w:szCs w:val="24"/>
          <w:lang w:val="en-US"/>
        </w:rPr>
        <w:t xml:space="preserve">ducational </w:t>
      </w:r>
      <w:proofErr w:type="spellStart"/>
      <w:r w:rsidRPr="60166436" w:rsidR="60166436">
        <w:rPr>
          <w:sz w:val="24"/>
          <w:szCs w:val="24"/>
          <w:lang w:val="en-US"/>
        </w:rPr>
        <w:t>P</w:t>
      </w:r>
      <w:r w:rsidRPr="60166436" w:rsidR="60166436">
        <w:rPr>
          <w:sz w:val="24"/>
          <w:szCs w:val="24"/>
          <w:lang w:val="en-US"/>
        </w:rPr>
        <w:t>sychologists</w:t>
      </w:r>
      <w:r w:rsidRPr="60166436" w:rsidR="60166436">
        <w:rPr>
          <w:sz w:val="24"/>
          <w:szCs w:val="24"/>
          <w:lang w:val="en-US"/>
        </w:rPr>
        <w:t>’s</w:t>
      </w:r>
      <w:proofErr w:type="spellEnd"/>
      <w:r w:rsidRPr="60166436" w:rsidR="60166436">
        <w:rPr>
          <w:sz w:val="24"/>
          <w:szCs w:val="24"/>
          <w:lang w:val="en-US"/>
        </w:rPr>
        <w:t xml:space="preserve"> don’t always send reports to parents saying that they need to get them from the EHCP service</w:t>
      </w:r>
    </w:p>
    <w:p w:rsidR="005D0137" w:rsidP="006B32A7" w:rsidRDefault="005D0137" w14:paraId="7821B32C" w14:textId="2272532A">
      <w:pPr>
        <w:pStyle w:val="ListParagraph"/>
        <w:jc w:val="both"/>
        <w:rPr>
          <w:color w:val="2F5496" w:themeColor="accent1" w:themeShade="BF"/>
          <w:sz w:val="24"/>
          <w:szCs w:val="24"/>
          <w:lang w:val="en-US"/>
        </w:rPr>
      </w:pPr>
      <w:r w:rsidRPr="006B32A7">
        <w:rPr>
          <w:color w:val="2F5496" w:themeColor="accent1" w:themeShade="BF"/>
          <w:sz w:val="24"/>
          <w:szCs w:val="24"/>
          <w:lang w:val="en-US"/>
        </w:rPr>
        <w:t>Tim will raise this with E</w:t>
      </w:r>
      <w:r w:rsidR="00B4580E">
        <w:rPr>
          <w:color w:val="2F5496" w:themeColor="accent1" w:themeShade="BF"/>
          <w:sz w:val="24"/>
          <w:szCs w:val="24"/>
          <w:lang w:val="en-US"/>
        </w:rPr>
        <w:t xml:space="preserve">ducational </w:t>
      </w:r>
      <w:r w:rsidRPr="006B32A7">
        <w:rPr>
          <w:color w:val="2F5496" w:themeColor="accent1" w:themeShade="BF"/>
          <w:sz w:val="24"/>
          <w:szCs w:val="24"/>
          <w:lang w:val="en-US"/>
        </w:rPr>
        <w:t>P</w:t>
      </w:r>
      <w:r w:rsidR="00B4580E">
        <w:rPr>
          <w:color w:val="2F5496" w:themeColor="accent1" w:themeShade="BF"/>
          <w:sz w:val="24"/>
          <w:szCs w:val="24"/>
          <w:lang w:val="en-US"/>
        </w:rPr>
        <w:t>sychology</w:t>
      </w:r>
      <w:r w:rsidRPr="006B32A7">
        <w:rPr>
          <w:color w:val="2F5496" w:themeColor="accent1" w:themeShade="BF"/>
          <w:sz w:val="24"/>
          <w:szCs w:val="24"/>
          <w:lang w:val="en-US"/>
        </w:rPr>
        <w:t>. Also looking at bringing in a parent portal so parents can see what reports have come in and where they are in the process.</w:t>
      </w:r>
    </w:p>
    <w:p w:rsidR="00B4580E" w:rsidP="006B32A7" w:rsidRDefault="00B4580E" w14:paraId="16ED26EF" w14:textId="77777777">
      <w:pPr>
        <w:pStyle w:val="ListParagraph"/>
        <w:jc w:val="both"/>
        <w:rPr>
          <w:color w:val="2F5496" w:themeColor="accent1" w:themeShade="BF"/>
          <w:sz w:val="24"/>
          <w:szCs w:val="24"/>
          <w:lang w:val="en-US"/>
        </w:rPr>
      </w:pPr>
    </w:p>
    <w:p w:rsidR="00B4580E" w:rsidP="00B4580E" w:rsidRDefault="00B4580E" w14:paraId="1619A281" w14:textId="77777777">
      <w:pPr>
        <w:pStyle w:val="ListParagraph"/>
        <w:numPr>
          <w:ilvl w:val="0"/>
          <w:numId w:val="1"/>
        </w:numPr>
        <w:jc w:val="both"/>
        <w:rPr>
          <w:sz w:val="24"/>
          <w:szCs w:val="24"/>
          <w:lang w:val="en-US"/>
        </w:rPr>
      </w:pPr>
      <w:r w:rsidRPr="60166436" w:rsidR="60166436">
        <w:rPr>
          <w:sz w:val="24"/>
          <w:szCs w:val="24"/>
          <w:lang w:val="en-US"/>
        </w:rPr>
        <w:t>W</w:t>
      </w:r>
      <w:r w:rsidRPr="60166436" w:rsidR="60166436">
        <w:rPr>
          <w:sz w:val="24"/>
          <w:szCs w:val="24"/>
          <w:lang w:val="en-US"/>
        </w:rPr>
        <w:t xml:space="preserve">ith a parental request who is hearing the </w:t>
      </w:r>
      <w:r w:rsidRPr="60166436" w:rsidR="60166436">
        <w:rPr>
          <w:sz w:val="24"/>
          <w:szCs w:val="24"/>
          <w:lang w:val="en-US"/>
        </w:rPr>
        <w:t>parents’</w:t>
      </w:r>
      <w:r w:rsidRPr="60166436" w:rsidR="60166436">
        <w:rPr>
          <w:sz w:val="24"/>
          <w:szCs w:val="24"/>
          <w:lang w:val="en-US"/>
        </w:rPr>
        <w:t xml:space="preserve"> views? </w:t>
      </w:r>
    </w:p>
    <w:p w:rsidR="00645ECF" w:rsidP="00B4580E" w:rsidRDefault="00645ECF" w14:paraId="216A1AD7" w14:textId="2EBC8568">
      <w:pPr>
        <w:pStyle w:val="ListParagraph"/>
        <w:jc w:val="both"/>
        <w:rPr>
          <w:color w:val="2F5496" w:themeColor="accent1" w:themeShade="BF"/>
          <w:sz w:val="24"/>
          <w:szCs w:val="24"/>
          <w:lang w:val="en-US"/>
        </w:rPr>
      </w:pPr>
      <w:r w:rsidRPr="60166436" w:rsidR="60166436">
        <w:rPr>
          <w:color w:val="2F5496" w:themeColor="accent1" w:themeTint="FF" w:themeShade="BF"/>
          <w:sz w:val="24"/>
          <w:szCs w:val="24"/>
          <w:lang w:val="en-US"/>
        </w:rPr>
        <w:t>Nick Page confirmed that he is hearing from parents that there is a problem with engagement, and that the Local Authority are not engaging and participating with families properly.</w:t>
      </w:r>
    </w:p>
    <w:p w:rsidR="00B4580E" w:rsidP="00B4580E" w:rsidRDefault="00B4580E" w14:paraId="0B4154C5" w14:textId="77777777">
      <w:pPr>
        <w:pStyle w:val="ListParagraph"/>
        <w:jc w:val="both"/>
        <w:rPr>
          <w:color w:val="2F5496" w:themeColor="accent1" w:themeShade="BF"/>
          <w:sz w:val="24"/>
          <w:szCs w:val="24"/>
          <w:lang w:val="en-US"/>
        </w:rPr>
      </w:pPr>
    </w:p>
    <w:p w:rsidRPr="00B4580E" w:rsidR="00645ECF" w:rsidP="00B4580E" w:rsidRDefault="00B4580E" w14:paraId="2F99D67C" w14:textId="42A83DE1">
      <w:pPr>
        <w:pStyle w:val="ListParagraph"/>
        <w:numPr>
          <w:ilvl w:val="0"/>
          <w:numId w:val="1"/>
        </w:numPr>
        <w:jc w:val="both"/>
        <w:rPr>
          <w:sz w:val="24"/>
          <w:szCs w:val="24"/>
          <w:lang w:val="en-US"/>
        </w:rPr>
      </w:pPr>
      <w:r w:rsidRPr="60166436" w:rsidR="60166436">
        <w:rPr>
          <w:sz w:val="24"/>
          <w:szCs w:val="24"/>
          <w:lang w:val="en-US"/>
        </w:rPr>
        <w:t xml:space="preserve">Schools often don’t ask for children’s views, are Senco’s trained to ask? And further to this what about governors- last SEND governor training only 6 governors attended and with the move to academies you as a LA don’t have power to make schools do things. </w:t>
      </w:r>
      <w:r w:rsidRPr="60166436" w:rsidR="60166436">
        <w:rPr>
          <w:color w:val="2F5496" w:themeColor="accent1" w:themeTint="FF" w:themeShade="BF"/>
          <w:sz w:val="24"/>
          <w:szCs w:val="24"/>
          <w:lang w:val="en-US"/>
        </w:rPr>
        <w:t xml:space="preserve">Nick Page confirmed this is a concern and that the mechanisms aren’t in place to direct schools. Governors sometimes don’t know their legal duties. Teachers are working flat out especially post covid with children having lost so much education and development. In the conversations regarding the proposals in the Green Paper, we are saying to the DfE that we have concerns. SPCV have a huge voice and advocate for many families, we can work with SPCV and families to create an inclusion Kitemark for schools- ensuring it is not a tick box, with an SLT having responsibility for it. </w:t>
      </w:r>
    </w:p>
    <w:p w:rsidRPr="00B4580E" w:rsidR="000638B0" w:rsidP="000638B0" w:rsidRDefault="000638B0" w14:paraId="5A432466" w14:textId="77777777">
      <w:pPr>
        <w:jc w:val="both"/>
        <w:rPr>
          <w:sz w:val="24"/>
          <w:szCs w:val="24"/>
          <w:lang w:val="en-US"/>
        </w:rPr>
      </w:pPr>
      <w:r w:rsidRPr="00B4580E">
        <w:rPr>
          <w:sz w:val="24"/>
          <w:szCs w:val="24"/>
          <w:lang w:val="en-US"/>
        </w:rPr>
        <w:t>Social Care- IP</w:t>
      </w:r>
    </w:p>
    <w:p w:rsidR="000638B0" w:rsidP="000638B0" w:rsidRDefault="000638B0" w14:paraId="5CD84F2B" w14:textId="77777777">
      <w:pPr>
        <w:jc w:val="both"/>
        <w:rPr>
          <w:color w:val="2F5496" w:themeColor="accent1" w:themeShade="BF"/>
          <w:sz w:val="24"/>
          <w:szCs w:val="24"/>
          <w:lang w:val="en-US"/>
        </w:rPr>
      </w:pPr>
      <w:r>
        <w:rPr>
          <w:color w:val="2F5496" w:themeColor="accent1" w:themeShade="BF"/>
          <w:sz w:val="24"/>
          <w:szCs w:val="24"/>
          <w:lang w:val="en-US"/>
        </w:rPr>
        <w:t xml:space="preserve">Increase in agency staff was to support social workers so their load is reduced. We are investing more in our social workers. We are improving training and support, improving quality of supervision, ensuring they </w:t>
      </w:r>
      <w:proofErr w:type="gramStart"/>
      <w:r>
        <w:rPr>
          <w:color w:val="2F5496" w:themeColor="accent1" w:themeShade="BF"/>
          <w:sz w:val="24"/>
          <w:szCs w:val="24"/>
          <w:lang w:val="en-US"/>
        </w:rPr>
        <w:t>have the opportunities to</w:t>
      </w:r>
      <w:proofErr w:type="gramEnd"/>
      <w:r>
        <w:rPr>
          <w:color w:val="2F5496" w:themeColor="accent1" w:themeShade="BF"/>
          <w:sz w:val="24"/>
          <w:szCs w:val="24"/>
          <w:lang w:val="en-US"/>
        </w:rPr>
        <w:t xml:space="preserve"> talk and give their views. We are reinvesting in our teams, trying to ensure caseloads are manageable and they have support, including mental health support.</w:t>
      </w:r>
    </w:p>
    <w:p w:rsidRPr="000638B0" w:rsidR="009D06AA" w:rsidP="000638B0" w:rsidRDefault="000638B0" w14:paraId="2A3FF016" w14:textId="4623A4AE">
      <w:pPr>
        <w:jc w:val="both"/>
        <w:rPr>
          <w:color w:val="2F5496" w:themeColor="accent1" w:themeShade="BF"/>
          <w:sz w:val="24"/>
          <w:szCs w:val="24"/>
          <w:lang w:val="en-US"/>
        </w:rPr>
      </w:pPr>
      <w:r>
        <w:rPr>
          <w:color w:val="2F5496" w:themeColor="accent1" w:themeShade="BF"/>
          <w:sz w:val="24"/>
          <w:szCs w:val="24"/>
          <w:lang w:val="en-US"/>
        </w:rPr>
        <w:t xml:space="preserve">The quality and amount of time a social worker spends with a family is not dictated, social work practice is to get to know the family and gather the information properly and spending quality time. We are looking at how we work with families and children, we need to ensure </w:t>
      </w:r>
      <w:r>
        <w:rPr>
          <w:color w:val="2F5496" w:themeColor="accent1" w:themeShade="BF"/>
          <w:sz w:val="24"/>
          <w:szCs w:val="24"/>
          <w:lang w:val="en-US"/>
        </w:rPr>
        <w:lastRenderedPageBreak/>
        <w:t xml:space="preserve">that we spend quality time engaging with families. We would like families to share what they would like to see. </w:t>
      </w:r>
    </w:p>
    <w:p w:rsidR="00BB66FA" w:rsidP="005D0137" w:rsidRDefault="00943064" w14:paraId="5117CB92" w14:textId="389DB7D8">
      <w:pPr>
        <w:pStyle w:val="ListParagraph"/>
        <w:numPr>
          <w:ilvl w:val="0"/>
          <w:numId w:val="1"/>
        </w:numPr>
        <w:jc w:val="both"/>
        <w:rPr>
          <w:sz w:val="24"/>
          <w:szCs w:val="24"/>
          <w:lang w:val="en-US"/>
        </w:rPr>
      </w:pPr>
      <w:r w:rsidRPr="60166436" w:rsidR="60166436">
        <w:rPr>
          <w:sz w:val="24"/>
          <w:szCs w:val="24"/>
          <w:lang w:val="en-US"/>
        </w:rPr>
        <w:t>Please can you e</w:t>
      </w:r>
      <w:r w:rsidRPr="60166436" w:rsidR="60166436">
        <w:rPr>
          <w:sz w:val="24"/>
          <w:szCs w:val="24"/>
          <w:lang w:val="en-US"/>
        </w:rPr>
        <w:t>x</w:t>
      </w:r>
      <w:r w:rsidRPr="60166436" w:rsidR="60166436">
        <w:rPr>
          <w:sz w:val="24"/>
          <w:szCs w:val="24"/>
          <w:lang w:val="en-US"/>
        </w:rPr>
        <w:t>plain what you are doing to improve the services of the Children with Disabilities team in social care. Currently parents find this team incredibly hard to ac</w:t>
      </w:r>
      <w:r w:rsidRPr="60166436" w:rsidR="60166436">
        <w:rPr>
          <w:sz w:val="24"/>
          <w:szCs w:val="24"/>
          <w:lang w:val="en-US"/>
        </w:rPr>
        <w:t>cess and find getting any assessments and help very difficult.</w:t>
      </w:r>
    </w:p>
    <w:p w:rsidR="000A6438" w:rsidP="000A6438" w:rsidRDefault="000A6438" w14:paraId="52AFF3A4" w14:textId="385F526A">
      <w:pPr>
        <w:pStyle w:val="ListParagraph"/>
        <w:jc w:val="both"/>
        <w:rPr>
          <w:color w:val="2F5496" w:themeColor="accent1" w:themeShade="BF"/>
          <w:sz w:val="24"/>
          <w:szCs w:val="24"/>
          <w:lang w:val="en-US"/>
        </w:rPr>
      </w:pPr>
      <w:r>
        <w:rPr>
          <w:color w:val="2F5496" w:themeColor="accent1" w:themeShade="BF"/>
          <w:sz w:val="24"/>
          <w:szCs w:val="24"/>
          <w:lang w:val="en-US"/>
        </w:rPr>
        <w:t>I</w:t>
      </w:r>
      <w:r w:rsidR="00C20C90">
        <w:rPr>
          <w:color w:val="2F5496" w:themeColor="accent1" w:themeShade="BF"/>
          <w:sz w:val="24"/>
          <w:szCs w:val="24"/>
          <w:lang w:val="en-US"/>
        </w:rPr>
        <w:t xml:space="preserve">ona Payne </w:t>
      </w:r>
      <w:r>
        <w:rPr>
          <w:color w:val="2F5496" w:themeColor="accent1" w:themeShade="BF"/>
          <w:sz w:val="24"/>
          <w:szCs w:val="24"/>
          <w:lang w:val="en-US"/>
        </w:rPr>
        <w:t xml:space="preserve">will look at the team and review the assessments and the timeliness. </w:t>
      </w:r>
    </w:p>
    <w:p w:rsidR="000638B0" w:rsidP="000A6438" w:rsidRDefault="000638B0" w14:paraId="081021F7" w14:textId="77777777">
      <w:pPr>
        <w:pStyle w:val="ListParagraph"/>
        <w:jc w:val="both"/>
        <w:rPr>
          <w:color w:val="2F5496" w:themeColor="accent1" w:themeShade="BF"/>
          <w:sz w:val="24"/>
          <w:szCs w:val="24"/>
          <w:lang w:val="en-US"/>
        </w:rPr>
      </w:pPr>
    </w:p>
    <w:p w:rsidR="000A6438" w:rsidP="000A6438" w:rsidRDefault="000A6438" w14:paraId="74220FEB" w14:textId="77777777">
      <w:pPr>
        <w:pStyle w:val="ListParagraph"/>
        <w:numPr>
          <w:ilvl w:val="0"/>
          <w:numId w:val="1"/>
        </w:numPr>
        <w:jc w:val="both"/>
        <w:rPr>
          <w:sz w:val="24"/>
          <w:szCs w:val="24"/>
          <w:lang w:val="en-US"/>
        </w:rPr>
      </w:pPr>
      <w:r w:rsidRPr="60166436" w:rsidR="60166436">
        <w:rPr>
          <w:sz w:val="24"/>
          <w:szCs w:val="24"/>
          <w:lang w:val="en-US"/>
        </w:rPr>
        <w:t>Are all social care teams now working together properly? For instance, if a family is flagged through MASH, but there is deemed to be no safeguarding issues, would the social worker or family support worker refer to the children’s disability team?</w:t>
      </w:r>
    </w:p>
    <w:p w:rsidRPr="00C20C90" w:rsidR="000A6438" w:rsidP="00C20C90" w:rsidRDefault="000A6438" w14:paraId="17921B62" w14:textId="08D75ACB">
      <w:pPr>
        <w:pStyle w:val="ListParagraph"/>
        <w:jc w:val="both"/>
        <w:rPr>
          <w:color w:val="2F5496" w:themeColor="accent1" w:themeShade="BF"/>
          <w:sz w:val="24"/>
          <w:szCs w:val="24"/>
          <w:lang w:val="en-US"/>
        </w:rPr>
      </w:pPr>
      <w:r>
        <w:rPr>
          <w:color w:val="2F5496" w:themeColor="accent1" w:themeShade="BF"/>
          <w:sz w:val="24"/>
          <w:szCs w:val="24"/>
          <w:lang w:val="en-US"/>
        </w:rPr>
        <w:t>Referrals should be passed to the CDT within 48 hours.</w:t>
      </w:r>
      <w:r>
        <w:rPr>
          <w:color w:val="2F5496" w:themeColor="accent1" w:themeShade="BF"/>
          <w:sz w:val="24"/>
          <w:szCs w:val="24"/>
          <w:lang w:val="en-US"/>
        </w:rPr>
        <w:t xml:space="preserve"> </w:t>
      </w:r>
    </w:p>
    <w:p w:rsidRPr="000A6438" w:rsidR="000638B0" w:rsidP="000A6438" w:rsidRDefault="000638B0" w14:paraId="46E6B077" w14:textId="77777777">
      <w:pPr>
        <w:pStyle w:val="ListParagraph"/>
        <w:jc w:val="both"/>
        <w:rPr>
          <w:color w:val="2F5496" w:themeColor="accent1" w:themeShade="BF"/>
          <w:sz w:val="24"/>
          <w:szCs w:val="24"/>
          <w:lang w:val="en-US"/>
        </w:rPr>
      </w:pPr>
    </w:p>
    <w:p w:rsidR="00BB66FA" w:rsidP="00BB66FA" w:rsidRDefault="00943064" w14:paraId="194A1962" w14:textId="58DF382B">
      <w:pPr>
        <w:pStyle w:val="ListParagraph"/>
        <w:numPr>
          <w:ilvl w:val="0"/>
          <w:numId w:val="1"/>
        </w:numPr>
        <w:jc w:val="both"/>
        <w:rPr>
          <w:sz w:val="24"/>
          <w:szCs w:val="24"/>
          <w:lang w:val="en-US"/>
        </w:rPr>
      </w:pPr>
      <w:r w:rsidRPr="60166436" w:rsidR="60166436">
        <w:rPr>
          <w:sz w:val="24"/>
          <w:szCs w:val="24"/>
          <w:lang w:val="en-US"/>
        </w:rPr>
        <w:t>Why don’t Solihull have an early help offer and what are you doing about it?</w:t>
      </w:r>
    </w:p>
    <w:p w:rsidR="009C15AC" w:rsidP="009D06AA" w:rsidRDefault="009D06AA" w14:paraId="0FB3672C" w14:textId="607180AC">
      <w:pPr>
        <w:pStyle w:val="ListParagraph"/>
        <w:jc w:val="both"/>
        <w:rPr>
          <w:color w:val="2F5496" w:themeColor="accent1" w:themeShade="BF"/>
          <w:sz w:val="24"/>
          <w:szCs w:val="24"/>
          <w:lang w:val="en-US"/>
        </w:rPr>
      </w:pPr>
      <w:r>
        <w:rPr>
          <w:color w:val="2F5496" w:themeColor="accent1" w:themeShade="BF"/>
          <w:sz w:val="24"/>
          <w:szCs w:val="24"/>
          <w:lang w:val="en-US"/>
        </w:rPr>
        <w:t xml:space="preserve">Social care working to develop a level 2 and level 3 early help offer. </w:t>
      </w:r>
    </w:p>
    <w:p w:rsidR="000638B0" w:rsidP="009D06AA" w:rsidRDefault="000638B0" w14:paraId="7D62420A" w14:textId="77777777">
      <w:pPr>
        <w:pStyle w:val="ListParagraph"/>
        <w:jc w:val="both"/>
        <w:rPr>
          <w:color w:val="2F5496" w:themeColor="accent1" w:themeShade="BF"/>
          <w:sz w:val="24"/>
          <w:szCs w:val="24"/>
          <w:lang w:val="en-US"/>
        </w:rPr>
      </w:pPr>
    </w:p>
    <w:p w:rsidRPr="000F2728" w:rsidR="000F2728" w:rsidP="000F2728" w:rsidRDefault="000F2728" w14:paraId="448E1E65" w14:textId="0945117F">
      <w:pPr>
        <w:pStyle w:val="ListParagraph"/>
        <w:numPr>
          <w:ilvl w:val="0"/>
          <w:numId w:val="1"/>
        </w:numPr>
        <w:jc w:val="both"/>
        <w:rPr>
          <w:color w:val="0D0D0D" w:themeColor="text1" w:themeTint="F2"/>
          <w:sz w:val="24"/>
          <w:szCs w:val="24"/>
          <w:lang w:val="en-US"/>
        </w:rPr>
      </w:pPr>
      <w:r w:rsidRPr="60166436" w:rsidR="60166436">
        <w:rPr>
          <w:color w:val="0D0D0D" w:themeColor="text1" w:themeTint="F2" w:themeShade="FF"/>
          <w:sz w:val="24"/>
          <w:szCs w:val="24"/>
          <w:lang w:val="en-US"/>
        </w:rPr>
        <w:t xml:space="preserve">Direct payments- are paid better than in Birmingham however its really difficult to access direct payments- often told to go back to the local offer, but also not paid at a level that </w:t>
      </w:r>
      <w:proofErr w:type="gramStart"/>
      <w:r w:rsidRPr="60166436" w:rsidR="60166436">
        <w:rPr>
          <w:color w:val="0D0D0D" w:themeColor="text1" w:themeTint="F2" w:themeShade="FF"/>
          <w:sz w:val="24"/>
          <w:szCs w:val="24"/>
          <w:lang w:val="en-US"/>
        </w:rPr>
        <w:t>PA’s</w:t>
      </w:r>
      <w:proofErr w:type="gramEnd"/>
      <w:r w:rsidRPr="60166436" w:rsidR="60166436">
        <w:rPr>
          <w:color w:val="0D0D0D" w:themeColor="text1" w:themeTint="F2" w:themeShade="FF"/>
          <w:sz w:val="24"/>
          <w:szCs w:val="24"/>
          <w:lang w:val="en-US"/>
        </w:rPr>
        <w:t xml:space="preserve"> are asking for as an hourly rate and also there is a huge lack of PA’s</w:t>
      </w:r>
      <w:r w:rsidRPr="60166436" w:rsidR="60166436">
        <w:rPr>
          <w:color w:val="0D0D0D" w:themeColor="text1" w:themeTint="F2" w:themeShade="FF"/>
          <w:sz w:val="24"/>
          <w:szCs w:val="24"/>
          <w:lang w:val="en-US"/>
        </w:rPr>
        <w:t xml:space="preserve"> and the appropriateness of the PA’s- training, skills and lack of male PA’s.</w:t>
      </w:r>
    </w:p>
    <w:p w:rsidR="000F2728" w:rsidP="000F2728" w:rsidRDefault="000F2728" w14:paraId="65294814" w14:textId="52BA9F4A">
      <w:pPr>
        <w:pStyle w:val="ListParagraph"/>
        <w:jc w:val="both"/>
        <w:rPr>
          <w:color w:val="2F5496" w:themeColor="accent1" w:themeShade="BF"/>
          <w:sz w:val="24"/>
          <w:szCs w:val="24"/>
          <w:lang w:val="en-US"/>
        </w:rPr>
      </w:pPr>
      <w:r>
        <w:rPr>
          <w:color w:val="2F5496" w:themeColor="accent1" w:themeShade="BF"/>
          <w:sz w:val="24"/>
          <w:szCs w:val="24"/>
          <w:lang w:val="en-US"/>
        </w:rPr>
        <w:t>I</w:t>
      </w:r>
      <w:r w:rsidR="00C20C90">
        <w:rPr>
          <w:color w:val="2F5496" w:themeColor="accent1" w:themeShade="BF"/>
          <w:sz w:val="24"/>
          <w:szCs w:val="24"/>
          <w:lang w:val="en-US"/>
        </w:rPr>
        <w:t xml:space="preserve">ona Payne </w:t>
      </w:r>
      <w:r>
        <w:rPr>
          <w:color w:val="2F5496" w:themeColor="accent1" w:themeShade="BF"/>
          <w:sz w:val="24"/>
          <w:szCs w:val="24"/>
          <w:lang w:val="en-US"/>
        </w:rPr>
        <w:t>can look at what rate we pay</w:t>
      </w:r>
      <w:r w:rsidR="00C20C90">
        <w:rPr>
          <w:color w:val="2F5496" w:themeColor="accent1" w:themeShade="BF"/>
          <w:sz w:val="24"/>
          <w:szCs w:val="24"/>
          <w:lang w:val="en-US"/>
        </w:rPr>
        <w:t xml:space="preserve">, she </w:t>
      </w:r>
      <w:r>
        <w:rPr>
          <w:color w:val="2F5496" w:themeColor="accent1" w:themeShade="BF"/>
          <w:sz w:val="24"/>
          <w:szCs w:val="24"/>
          <w:lang w:val="en-US"/>
        </w:rPr>
        <w:t>do</w:t>
      </w:r>
      <w:r w:rsidR="00C20C90">
        <w:rPr>
          <w:color w:val="2F5496" w:themeColor="accent1" w:themeShade="BF"/>
          <w:sz w:val="24"/>
          <w:szCs w:val="24"/>
          <w:lang w:val="en-US"/>
        </w:rPr>
        <w:t>es</w:t>
      </w:r>
      <w:r>
        <w:rPr>
          <w:color w:val="2F5496" w:themeColor="accent1" w:themeShade="BF"/>
          <w:sz w:val="24"/>
          <w:szCs w:val="24"/>
          <w:lang w:val="en-US"/>
        </w:rPr>
        <w:t xml:space="preserve"> have a background in working with PA’s and know</w:t>
      </w:r>
      <w:r w:rsidR="00C20C90">
        <w:rPr>
          <w:color w:val="2F5496" w:themeColor="accent1" w:themeShade="BF"/>
          <w:sz w:val="24"/>
          <w:szCs w:val="24"/>
          <w:lang w:val="en-US"/>
        </w:rPr>
        <w:t>s</w:t>
      </w:r>
      <w:r>
        <w:rPr>
          <w:color w:val="2F5496" w:themeColor="accent1" w:themeShade="BF"/>
          <w:sz w:val="24"/>
          <w:szCs w:val="24"/>
          <w:lang w:val="en-US"/>
        </w:rPr>
        <w:t xml:space="preserve"> finding PA’s is a real challenge. </w:t>
      </w:r>
    </w:p>
    <w:p w:rsidRPr="000F2728" w:rsidR="000F2728" w:rsidP="000F2728" w:rsidRDefault="000F2728" w14:paraId="7FFEB894" w14:textId="77777777">
      <w:pPr>
        <w:pStyle w:val="ListParagraph"/>
        <w:jc w:val="both"/>
        <w:rPr>
          <w:color w:val="2F5496" w:themeColor="accent1" w:themeShade="BF"/>
          <w:sz w:val="24"/>
          <w:szCs w:val="24"/>
          <w:lang w:val="en-US"/>
        </w:rPr>
      </w:pPr>
    </w:p>
    <w:p w:rsidR="007348D1" w:rsidP="00BB66FA" w:rsidRDefault="00BB66FA" w14:paraId="30164DFE" w14:textId="793598BC">
      <w:pPr>
        <w:pStyle w:val="ListParagraph"/>
        <w:numPr>
          <w:ilvl w:val="0"/>
          <w:numId w:val="1"/>
        </w:numPr>
        <w:jc w:val="both"/>
        <w:rPr>
          <w:sz w:val="24"/>
          <w:szCs w:val="24"/>
          <w:lang w:val="en-US"/>
        </w:rPr>
      </w:pPr>
      <w:r w:rsidRPr="60166436" w:rsidR="60166436">
        <w:rPr>
          <w:sz w:val="24"/>
          <w:szCs w:val="24"/>
          <w:lang w:val="en-US"/>
        </w:rPr>
        <w:t>What progress is being made on updating annual reviews- are there still many in the backlog that haven’t been updated for years and for annual reviews that are taking place this year are they being updated properly</w:t>
      </w:r>
      <w:r w:rsidRPr="60166436" w:rsidR="60166436">
        <w:rPr>
          <w:sz w:val="24"/>
          <w:szCs w:val="24"/>
          <w:lang w:val="en-US"/>
        </w:rPr>
        <w:t>?</w:t>
      </w:r>
    </w:p>
    <w:p w:rsidR="009C15AC" w:rsidP="00550310" w:rsidRDefault="00550310" w14:paraId="7D0CE68C" w14:textId="37876312">
      <w:pPr>
        <w:pStyle w:val="ListParagraph"/>
        <w:jc w:val="both"/>
        <w:rPr>
          <w:color w:val="2F5496" w:themeColor="accent1" w:themeShade="BF"/>
          <w:sz w:val="24"/>
          <w:szCs w:val="24"/>
          <w:lang w:val="en-US"/>
        </w:rPr>
      </w:pPr>
      <w:r>
        <w:rPr>
          <w:color w:val="2F5496" w:themeColor="accent1" w:themeShade="BF"/>
          <w:sz w:val="24"/>
          <w:szCs w:val="24"/>
          <w:lang w:val="en-US"/>
        </w:rPr>
        <w:t>There is still a backlog, we have struggled to recruit and when we do recruit someone from the permanent team leaves so the staff are put there. We are struggling with capacity.</w:t>
      </w:r>
    </w:p>
    <w:p w:rsidRPr="00C20C90" w:rsidR="00550310" w:rsidP="00C20C90" w:rsidRDefault="00550310" w14:paraId="69B3D67B" w14:textId="71F305BD">
      <w:pPr>
        <w:pStyle w:val="ListParagraph"/>
        <w:jc w:val="both"/>
        <w:rPr>
          <w:color w:val="2F5496" w:themeColor="accent1" w:themeShade="BF"/>
          <w:sz w:val="24"/>
          <w:szCs w:val="24"/>
          <w:lang w:val="en-US"/>
        </w:rPr>
      </w:pPr>
      <w:r>
        <w:rPr>
          <w:color w:val="2F5496" w:themeColor="accent1" w:themeShade="BF"/>
          <w:sz w:val="24"/>
          <w:szCs w:val="24"/>
          <w:lang w:val="en-US"/>
        </w:rPr>
        <w:t>E</w:t>
      </w:r>
      <w:r w:rsidR="00C20C90">
        <w:rPr>
          <w:color w:val="2F5496" w:themeColor="accent1" w:themeShade="BF"/>
          <w:sz w:val="24"/>
          <w:szCs w:val="24"/>
          <w:lang w:val="en-US"/>
        </w:rPr>
        <w:t xml:space="preserve">ducational </w:t>
      </w:r>
      <w:r>
        <w:rPr>
          <w:color w:val="2F5496" w:themeColor="accent1" w:themeShade="BF"/>
          <w:sz w:val="24"/>
          <w:szCs w:val="24"/>
          <w:lang w:val="en-US"/>
        </w:rPr>
        <w:t>P</w:t>
      </w:r>
      <w:r w:rsidR="00C20C90">
        <w:rPr>
          <w:color w:val="2F5496" w:themeColor="accent1" w:themeShade="BF"/>
          <w:sz w:val="24"/>
          <w:szCs w:val="24"/>
          <w:lang w:val="en-US"/>
        </w:rPr>
        <w:t>sychology</w:t>
      </w:r>
      <w:r>
        <w:rPr>
          <w:color w:val="2F5496" w:themeColor="accent1" w:themeShade="BF"/>
          <w:sz w:val="24"/>
          <w:szCs w:val="24"/>
          <w:lang w:val="en-US"/>
        </w:rPr>
        <w:t xml:space="preserve"> service is at half capacity- we do keep trying to recruit.</w:t>
      </w:r>
    </w:p>
    <w:p w:rsidR="00550310" w:rsidP="00550310" w:rsidRDefault="00550310" w14:paraId="0805CCDB" w14:textId="7BAB27AB">
      <w:pPr>
        <w:pStyle w:val="ListParagraph"/>
        <w:jc w:val="both"/>
        <w:rPr>
          <w:color w:val="2F5496" w:themeColor="accent1" w:themeShade="BF"/>
          <w:sz w:val="24"/>
          <w:szCs w:val="24"/>
          <w:lang w:val="en-US"/>
        </w:rPr>
      </w:pPr>
      <w:r w:rsidRPr="60166436" w:rsidR="60166436">
        <w:rPr>
          <w:color w:val="2F5496" w:themeColor="accent1" w:themeTint="FF" w:themeShade="BF"/>
          <w:sz w:val="24"/>
          <w:szCs w:val="24"/>
          <w:lang w:val="en-US"/>
        </w:rPr>
        <w:t>There have been some difficulties with some schools sending paperwork in on time, also difficulties with capacity within the team to write up the reviews.</w:t>
      </w:r>
    </w:p>
    <w:p w:rsidRPr="00550310" w:rsidR="00550310" w:rsidP="00550310" w:rsidRDefault="00550310" w14:paraId="481EE368" w14:textId="77777777">
      <w:pPr>
        <w:pStyle w:val="ListParagraph"/>
        <w:jc w:val="both"/>
        <w:rPr>
          <w:color w:val="2F5496" w:themeColor="accent1" w:themeShade="BF"/>
          <w:sz w:val="24"/>
          <w:szCs w:val="24"/>
          <w:lang w:val="en-US"/>
        </w:rPr>
      </w:pPr>
    </w:p>
    <w:p w:rsidR="00BA464D" w:rsidP="00BA464D" w:rsidRDefault="00BA464D" w14:paraId="2A14360F" w14:textId="606126F5">
      <w:pPr>
        <w:pStyle w:val="ListParagraph"/>
        <w:numPr>
          <w:ilvl w:val="0"/>
          <w:numId w:val="1"/>
        </w:numPr>
        <w:jc w:val="both"/>
        <w:rPr>
          <w:sz w:val="24"/>
          <w:szCs w:val="24"/>
          <w:lang w:val="en-US"/>
        </w:rPr>
      </w:pPr>
      <w:r w:rsidRPr="60166436" w:rsidR="60166436">
        <w:rPr>
          <w:sz w:val="24"/>
          <w:szCs w:val="24"/>
          <w:lang w:val="en-US"/>
        </w:rPr>
        <w:t xml:space="preserve">Feels like there is a deliberate push to tribunal to delay spending </w:t>
      </w:r>
      <w:r w:rsidRPr="60166436" w:rsidR="60166436">
        <w:rPr>
          <w:sz w:val="24"/>
          <w:szCs w:val="24"/>
          <w:lang w:val="en-US"/>
        </w:rPr>
        <w:t>and</w:t>
      </w:r>
      <w:r w:rsidRPr="60166436" w:rsidR="60166436">
        <w:rPr>
          <w:sz w:val="24"/>
          <w:szCs w:val="24"/>
          <w:lang w:val="en-US"/>
        </w:rPr>
        <w:t xml:space="preserve"> not overturning before mediation or concede before tribunal.</w:t>
      </w:r>
    </w:p>
    <w:p w:rsidR="00BA464D" w:rsidP="00C20C90" w:rsidRDefault="00BA464D" w14:paraId="0AC17BBF" w14:textId="522B0DE7">
      <w:pPr>
        <w:pStyle w:val="ListParagraph"/>
        <w:jc w:val="both"/>
        <w:rPr>
          <w:color w:val="2F5496" w:themeColor="accent1" w:themeShade="BF"/>
          <w:sz w:val="24"/>
          <w:szCs w:val="24"/>
          <w:lang w:val="en-US"/>
        </w:rPr>
      </w:pPr>
      <w:r>
        <w:rPr>
          <w:color w:val="2F5496" w:themeColor="accent1" w:themeShade="BF"/>
          <w:sz w:val="24"/>
          <w:szCs w:val="24"/>
          <w:lang w:val="en-US"/>
        </w:rPr>
        <w:t xml:space="preserve">If there are concerns about </w:t>
      </w:r>
      <w:proofErr w:type="gramStart"/>
      <w:r>
        <w:rPr>
          <w:color w:val="2F5496" w:themeColor="accent1" w:themeShade="BF"/>
          <w:sz w:val="24"/>
          <w:szCs w:val="24"/>
          <w:lang w:val="en-US"/>
        </w:rPr>
        <w:t xml:space="preserve">particular </w:t>
      </w:r>
      <w:r w:rsidR="004250B5">
        <w:rPr>
          <w:color w:val="2F5496" w:themeColor="accent1" w:themeShade="BF"/>
          <w:sz w:val="24"/>
          <w:szCs w:val="24"/>
          <w:lang w:val="en-US"/>
        </w:rPr>
        <w:t>cases</w:t>
      </w:r>
      <w:proofErr w:type="gramEnd"/>
      <w:r w:rsidR="004250B5">
        <w:rPr>
          <w:color w:val="2F5496" w:themeColor="accent1" w:themeShade="BF"/>
          <w:sz w:val="24"/>
          <w:szCs w:val="24"/>
          <w:lang w:val="en-US"/>
        </w:rPr>
        <w:t>,</w:t>
      </w:r>
      <w:r>
        <w:rPr>
          <w:color w:val="2F5496" w:themeColor="accent1" w:themeShade="BF"/>
          <w:sz w:val="24"/>
          <w:szCs w:val="24"/>
          <w:lang w:val="en-US"/>
        </w:rPr>
        <w:t xml:space="preserve"> please do bring them to </w:t>
      </w:r>
      <w:r w:rsidR="00C20C90">
        <w:rPr>
          <w:color w:val="2F5496" w:themeColor="accent1" w:themeShade="BF"/>
          <w:sz w:val="24"/>
          <w:szCs w:val="24"/>
          <w:lang w:val="en-US"/>
        </w:rPr>
        <w:t>Tim</w:t>
      </w:r>
      <w:r>
        <w:rPr>
          <w:color w:val="2F5496" w:themeColor="accent1" w:themeShade="BF"/>
          <w:sz w:val="24"/>
          <w:szCs w:val="24"/>
          <w:lang w:val="en-US"/>
        </w:rPr>
        <w:t>. We do not make decisions based on funding they are based on the individual child.</w:t>
      </w:r>
    </w:p>
    <w:p w:rsidR="00BA464D" w:rsidP="00C20C90" w:rsidRDefault="00C20C90" w14:paraId="1AC7FB6E" w14:textId="69E07B0D">
      <w:pPr>
        <w:pStyle w:val="ListParagraph"/>
        <w:jc w:val="both"/>
        <w:rPr>
          <w:color w:val="2F5496" w:themeColor="accent1" w:themeShade="BF"/>
          <w:sz w:val="24"/>
          <w:szCs w:val="24"/>
          <w:lang w:val="en-US"/>
        </w:rPr>
      </w:pPr>
      <w:r>
        <w:rPr>
          <w:color w:val="2F5496" w:themeColor="accent1" w:themeShade="BF"/>
          <w:sz w:val="24"/>
          <w:szCs w:val="24"/>
          <w:lang w:val="en-US"/>
        </w:rPr>
        <w:t>Nick Page has said they</w:t>
      </w:r>
      <w:r w:rsidR="00BA464D">
        <w:rPr>
          <w:color w:val="2F5496" w:themeColor="accent1" w:themeShade="BF"/>
          <w:sz w:val="24"/>
          <w:szCs w:val="24"/>
          <w:lang w:val="en-US"/>
        </w:rPr>
        <w:t xml:space="preserve"> accept that this is </w:t>
      </w:r>
      <w:r w:rsidR="004250B5">
        <w:rPr>
          <w:color w:val="2F5496" w:themeColor="accent1" w:themeShade="BF"/>
          <w:sz w:val="24"/>
          <w:szCs w:val="24"/>
          <w:lang w:val="en-US"/>
        </w:rPr>
        <w:t>parent’s</w:t>
      </w:r>
      <w:r w:rsidR="00BA464D">
        <w:rPr>
          <w:color w:val="2F5496" w:themeColor="accent1" w:themeShade="BF"/>
          <w:sz w:val="24"/>
          <w:szCs w:val="24"/>
          <w:lang w:val="en-US"/>
        </w:rPr>
        <w:t xml:space="preserve"> </w:t>
      </w:r>
      <w:proofErr w:type="gramStart"/>
      <w:r w:rsidR="00BA464D">
        <w:rPr>
          <w:color w:val="2F5496" w:themeColor="accent1" w:themeShade="BF"/>
          <w:sz w:val="24"/>
          <w:szCs w:val="24"/>
          <w:lang w:val="en-US"/>
        </w:rPr>
        <w:t>perception</w:t>
      </w:r>
      <w:proofErr w:type="gramEnd"/>
      <w:r w:rsidR="00BA464D">
        <w:rPr>
          <w:color w:val="2F5496" w:themeColor="accent1" w:themeShade="BF"/>
          <w:sz w:val="24"/>
          <w:szCs w:val="24"/>
          <w:lang w:val="en-US"/>
        </w:rPr>
        <w:t xml:space="preserve"> so</w:t>
      </w:r>
      <w:r>
        <w:rPr>
          <w:color w:val="2F5496" w:themeColor="accent1" w:themeShade="BF"/>
          <w:sz w:val="24"/>
          <w:szCs w:val="24"/>
          <w:lang w:val="en-US"/>
        </w:rPr>
        <w:t xml:space="preserve"> they</w:t>
      </w:r>
      <w:r w:rsidR="00BA464D">
        <w:rPr>
          <w:color w:val="2F5496" w:themeColor="accent1" w:themeShade="BF"/>
          <w:sz w:val="24"/>
          <w:szCs w:val="24"/>
          <w:lang w:val="en-US"/>
        </w:rPr>
        <w:t xml:space="preserve"> are making sure there are parent reps on panel to ensure the process is transparent.</w:t>
      </w:r>
    </w:p>
    <w:p w:rsidRPr="00BA464D" w:rsidR="000A6438" w:rsidP="00BA464D" w:rsidRDefault="000A6438" w14:paraId="3F1E371D" w14:textId="77777777">
      <w:pPr>
        <w:pStyle w:val="ListParagraph"/>
        <w:rPr>
          <w:color w:val="2F5496" w:themeColor="accent1" w:themeShade="BF"/>
          <w:sz w:val="24"/>
          <w:szCs w:val="24"/>
          <w:lang w:val="en-US"/>
        </w:rPr>
      </w:pPr>
    </w:p>
    <w:p w:rsidR="00BB66FA" w:rsidP="00BB66FA" w:rsidRDefault="00BB66FA" w14:paraId="783A098F" w14:textId="1142346B">
      <w:pPr>
        <w:pStyle w:val="ListParagraph"/>
        <w:numPr>
          <w:ilvl w:val="0"/>
          <w:numId w:val="1"/>
        </w:numPr>
        <w:jc w:val="both"/>
        <w:rPr>
          <w:sz w:val="24"/>
          <w:szCs w:val="24"/>
          <w:lang w:val="en-US"/>
        </w:rPr>
      </w:pPr>
      <w:r w:rsidRPr="60166436" w:rsidR="60166436">
        <w:rPr>
          <w:sz w:val="24"/>
          <w:szCs w:val="24"/>
          <w:lang w:val="en-US"/>
        </w:rPr>
        <w:t>What progress is being made with EHCP</w:t>
      </w:r>
      <w:r w:rsidRPr="60166436" w:rsidR="60166436">
        <w:rPr>
          <w:sz w:val="24"/>
          <w:szCs w:val="24"/>
          <w:lang w:val="en-US"/>
        </w:rPr>
        <w:t>’s- quality, timeliness?</w:t>
      </w:r>
    </w:p>
    <w:p w:rsidR="60166436" w:rsidP="60166436" w:rsidRDefault="60166436" w14:paraId="5AAFC8EF" w14:textId="0B60BCB7">
      <w:pPr>
        <w:pStyle w:val="ListParagraph"/>
        <w:bidi w:val="0"/>
        <w:spacing w:before="0" w:beforeAutospacing="off" w:after="160" w:afterAutospacing="off" w:line="259" w:lineRule="auto"/>
        <w:ind w:left="720" w:right="0"/>
        <w:jc w:val="left"/>
        <w:rPr>
          <w:color w:val="2F5496" w:themeColor="accent1" w:themeTint="FF" w:themeShade="BF"/>
          <w:sz w:val="24"/>
          <w:szCs w:val="24"/>
          <w:lang w:val="en-US"/>
        </w:rPr>
      </w:pPr>
      <w:r w:rsidRPr="60166436" w:rsidR="60166436">
        <w:rPr>
          <w:color w:val="2F5496" w:themeColor="accent1" w:themeTint="FF" w:themeShade="BF"/>
          <w:sz w:val="24"/>
          <w:szCs w:val="24"/>
          <w:lang w:val="en-US"/>
        </w:rPr>
        <w:t>In August 100% were issued in 20 weeks, 2 years ago this was 12%. Quality assurance process introduced, and dip sample is taken each month to quality assure before plans are issued. 62% were good or outstanding and required no amends and this is improving.</w:t>
      </w:r>
    </w:p>
    <w:p w:rsidR="009C15AC" w:rsidP="00BA464D" w:rsidRDefault="00BA464D" w14:paraId="33E198DB" w14:textId="1CE77E37">
      <w:pPr>
        <w:pStyle w:val="ListParagraph"/>
        <w:rPr>
          <w:color w:val="2F5496" w:themeColor="accent1" w:themeShade="BF"/>
          <w:sz w:val="24"/>
          <w:szCs w:val="24"/>
          <w:lang w:val="en-US"/>
        </w:rPr>
      </w:pPr>
      <w:r w:rsidRPr="60166436" w:rsidR="60166436">
        <w:rPr>
          <w:color w:val="2F5496" w:themeColor="accent1" w:themeTint="FF" w:themeShade="BF"/>
          <w:sz w:val="24"/>
          <w:szCs w:val="24"/>
          <w:lang w:val="en-US"/>
        </w:rPr>
        <w:t>There is an issue because of lack of EP’s, are pushing to ensure that reports and guidance given by EP’s etc. is specified.</w:t>
      </w:r>
    </w:p>
    <w:p w:rsidRPr="00BA464D" w:rsidR="000A6438" w:rsidP="00BA464D" w:rsidRDefault="000A6438" w14:paraId="60F5B1C2" w14:textId="77777777">
      <w:pPr>
        <w:pStyle w:val="ListParagraph"/>
        <w:rPr>
          <w:color w:val="2F5496" w:themeColor="accent1" w:themeShade="BF"/>
          <w:sz w:val="24"/>
          <w:szCs w:val="24"/>
          <w:lang w:val="en-US"/>
        </w:rPr>
      </w:pPr>
    </w:p>
    <w:p w:rsidR="00943064" w:rsidP="00943064" w:rsidRDefault="007071D2" w14:paraId="3A427969" w14:textId="3470E60F">
      <w:pPr>
        <w:pStyle w:val="ListParagraph"/>
        <w:numPr>
          <w:ilvl w:val="0"/>
          <w:numId w:val="1"/>
        </w:numPr>
        <w:jc w:val="both"/>
        <w:rPr>
          <w:sz w:val="24"/>
          <w:szCs w:val="24"/>
          <w:lang w:val="en-US"/>
        </w:rPr>
      </w:pPr>
      <w:r w:rsidRPr="60166436" w:rsidR="60166436">
        <w:rPr>
          <w:sz w:val="24"/>
          <w:szCs w:val="24"/>
          <w:lang w:val="en-US"/>
        </w:rPr>
        <w:t>What is being done to address the lack of special school places in Solihull?</w:t>
      </w:r>
    </w:p>
    <w:p w:rsidR="009C15AC" w:rsidP="009D06AA" w:rsidRDefault="009D06AA" w14:paraId="3EEEC9B5" w14:textId="70F6C760">
      <w:pPr>
        <w:pStyle w:val="ListParagraph"/>
        <w:jc w:val="both"/>
        <w:rPr>
          <w:color w:val="2F5496" w:themeColor="accent1" w:themeShade="BF"/>
          <w:sz w:val="24"/>
          <w:szCs w:val="24"/>
          <w:lang w:val="en-US"/>
        </w:rPr>
      </w:pPr>
      <w:r w:rsidRPr="60166436" w:rsidR="60166436">
        <w:rPr>
          <w:color w:val="2F5496" w:themeColor="accent1" w:themeTint="FF" w:themeShade="BF"/>
          <w:sz w:val="24"/>
          <w:szCs w:val="24"/>
          <w:lang w:val="en-US"/>
        </w:rPr>
        <w:t xml:space="preserve">Over last five years we have increased school places by 20%, The Heights is being built giving 116 places. Are submitting a bid for a further Free School in </w:t>
      </w:r>
      <w:r w:rsidRPr="60166436" w:rsidR="60166436">
        <w:rPr>
          <w:color w:val="2F5496" w:themeColor="accent1" w:themeTint="FF" w:themeShade="BF"/>
          <w:sz w:val="24"/>
          <w:szCs w:val="24"/>
          <w:lang w:val="en-US"/>
        </w:rPr>
        <w:t>Solihull</w:t>
      </w:r>
      <w:r w:rsidRPr="60166436" w:rsidR="60166436">
        <w:rPr>
          <w:color w:val="2F5496" w:themeColor="accent1" w:themeTint="FF" w:themeShade="BF"/>
          <w:sz w:val="24"/>
          <w:szCs w:val="24"/>
          <w:lang w:val="en-US"/>
        </w:rPr>
        <w:t>, to provide more specialist provision. We have opened Refresh and are creating more ARC’s. We are also looking at early intervention for primary school children at risk of exclusion as there is a gap there.</w:t>
      </w:r>
    </w:p>
    <w:p w:rsidRPr="000638B0" w:rsidR="00ED1F2D" w:rsidP="000638B0" w:rsidRDefault="009D06AA" w14:paraId="0DE3FB6C" w14:textId="1B0CAB83">
      <w:pPr>
        <w:pStyle w:val="ListParagraph"/>
        <w:jc w:val="both"/>
        <w:rPr>
          <w:color w:val="2F5496" w:themeColor="accent1" w:themeShade="BF"/>
          <w:sz w:val="24"/>
          <w:szCs w:val="24"/>
          <w:lang w:val="en-US"/>
        </w:rPr>
      </w:pPr>
      <w:r>
        <w:rPr>
          <w:color w:val="2F5496" w:themeColor="accent1" w:themeShade="BF"/>
          <w:sz w:val="24"/>
          <w:szCs w:val="24"/>
          <w:lang w:val="en-US"/>
        </w:rPr>
        <w:t>Mental health issues are particularly prevalent, and we need to improve provision for children with difficulties to put in more support earlier. We do have a gap in early help and social care are working to develop an early help offer.</w:t>
      </w:r>
    </w:p>
    <w:p w:rsidRPr="000A6438" w:rsidR="000A6438" w:rsidP="000A6438" w:rsidRDefault="000A6438" w14:paraId="59D6BC97" w14:textId="77777777">
      <w:pPr>
        <w:pStyle w:val="ListParagraph"/>
        <w:jc w:val="both"/>
        <w:rPr>
          <w:color w:val="2F5496" w:themeColor="accent1" w:themeShade="BF"/>
          <w:sz w:val="24"/>
          <w:szCs w:val="24"/>
          <w:lang w:val="en-US"/>
        </w:rPr>
      </w:pPr>
    </w:p>
    <w:p w:rsidRPr="00F41420" w:rsidR="00F41420" w:rsidP="000C507C" w:rsidRDefault="000C507C" w14:paraId="3F635282" w14:textId="77777777">
      <w:pPr>
        <w:pStyle w:val="ListParagraph"/>
        <w:numPr>
          <w:ilvl w:val="0"/>
          <w:numId w:val="1"/>
        </w:numPr>
        <w:jc w:val="both"/>
        <w:rPr>
          <w:color w:val="000000" w:themeColor="text1"/>
          <w:sz w:val="24"/>
          <w:szCs w:val="24"/>
          <w:lang w:val="en-US"/>
        </w:rPr>
      </w:pPr>
      <w:r w:rsidRPr="60166436" w:rsidR="60166436">
        <w:rPr>
          <w:color w:val="000000" w:themeColor="text1" w:themeTint="FF" w:themeShade="FF"/>
          <w:sz w:val="24"/>
          <w:szCs w:val="24"/>
          <w:lang w:val="en-US"/>
        </w:rPr>
        <w:t>3</w:t>
      </w:r>
      <w:r w:rsidRPr="60166436" w:rsidR="60166436">
        <w:rPr>
          <w:color w:val="000000" w:themeColor="text1" w:themeTint="FF" w:themeShade="FF"/>
          <w:sz w:val="24"/>
          <w:szCs w:val="24"/>
          <w:vertAlign w:val="superscript"/>
          <w:lang w:val="en-US"/>
        </w:rPr>
        <w:t>rd</w:t>
      </w:r>
      <w:r w:rsidRPr="60166436" w:rsidR="60166436">
        <w:rPr>
          <w:color w:val="000000" w:themeColor="text1" w:themeTint="FF" w:themeShade="FF"/>
          <w:sz w:val="24"/>
          <w:szCs w:val="24"/>
          <w:lang w:val="en-US"/>
        </w:rPr>
        <w:t xml:space="preserve"> sector picking up a lot of families but are on their knees</w:t>
      </w:r>
      <w:r w:rsidRPr="60166436" w:rsidR="60166436">
        <w:rPr>
          <w:color w:val="000000" w:themeColor="text1" w:themeTint="FF" w:themeShade="FF"/>
          <w:sz w:val="24"/>
          <w:szCs w:val="24"/>
          <w:lang w:val="en-US"/>
        </w:rPr>
        <w:t xml:space="preserve"> and are inundated with families. Lots of 1:1 and 2:1 support. Do the council know how hard the 3</w:t>
      </w:r>
      <w:r w:rsidRPr="60166436" w:rsidR="60166436">
        <w:rPr>
          <w:color w:val="000000" w:themeColor="text1" w:themeTint="FF" w:themeShade="FF"/>
          <w:sz w:val="24"/>
          <w:szCs w:val="24"/>
          <w:vertAlign w:val="superscript"/>
          <w:lang w:val="en-US"/>
        </w:rPr>
        <w:t>rd</w:t>
      </w:r>
      <w:r w:rsidRPr="60166436" w:rsidR="60166436">
        <w:rPr>
          <w:color w:val="000000" w:themeColor="text1" w:themeTint="FF" w:themeShade="FF"/>
          <w:sz w:val="24"/>
          <w:szCs w:val="24"/>
          <w:lang w:val="en-US"/>
        </w:rPr>
        <w:t xml:space="preserve"> sector are working? </w:t>
      </w:r>
    </w:p>
    <w:p w:rsidRPr="000638B0" w:rsidR="00CF23D9" w:rsidP="00F41420" w:rsidRDefault="00F41420" w14:paraId="539C6B7C" w14:textId="16D0178C">
      <w:pPr>
        <w:pStyle w:val="ListParagraph"/>
        <w:jc w:val="both"/>
        <w:rPr>
          <w:color w:val="000000" w:themeColor="text1"/>
          <w:sz w:val="24"/>
          <w:szCs w:val="24"/>
          <w:lang w:val="en-US"/>
        </w:rPr>
      </w:pPr>
      <w:r>
        <w:rPr>
          <w:color w:val="2F5496" w:themeColor="accent1" w:themeShade="BF"/>
          <w:sz w:val="24"/>
          <w:szCs w:val="24"/>
          <w:lang w:val="en-US"/>
        </w:rPr>
        <w:t>Nick Page-</w:t>
      </w:r>
      <w:r w:rsidRPr="000C507C" w:rsidR="000C507C">
        <w:rPr>
          <w:color w:val="2F5496" w:themeColor="accent1" w:themeShade="BF"/>
          <w:sz w:val="24"/>
          <w:szCs w:val="24"/>
          <w:lang w:val="en-US"/>
        </w:rPr>
        <w:t xml:space="preserve"> </w:t>
      </w:r>
      <w:r w:rsidR="000C507C">
        <w:rPr>
          <w:color w:val="2F5496" w:themeColor="accent1" w:themeShade="BF"/>
          <w:sz w:val="24"/>
          <w:szCs w:val="24"/>
          <w:lang w:val="en-US"/>
        </w:rPr>
        <w:t xml:space="preserve">As a sector your shoulders are being buckled by the weight of things and the </w:t>
      </w:r>
      <w:r w:rsidR="009D06AA">
        <w:rPr>
          <w:color w:val="2F5496" w:themeColor="accent1" w:themeShade="BF"/>
          <w:sz w:val="24"/>
          <w:szCs w:val="24"/>
          <w:lang w:val="en-US"/>
        </w:rPr>
        <w:t>cost-of-living</w:t>
      </w:r>
      <w:r w:rsidR="000C507C">
        <w:rPr>
          <w:color w:val="2F5496" w:themeColor="accent1" w:themeShade="BF"/>
          <w:sz w:val="24"/>
          <w:szCs w:val="24"/>
          <w:lang w:val="en-US"/>
        </w:rPr>
        <w:t xml:space="preserve"> crisis is certainly making it worse. With the funding cuts that we have we </w:t>
      </w:r>
      <w:r w:rsidR="009D06AA">
        <w:rPr>
          <w:color w:val="2F5496" w:themeColor="accent1" w:themeShade="BF"/>
          <w:sz w:val="24"/>
          <w:szCs w:val="24"/>
          <w:lang w:val="en-US"/>
        </w:rPr>
        <w:t>must</w:t>
      </w:r>
      <w:r w:rsidR="000C507C">
        <w:rPr>
          <w:color w:val="2F5496" w:themeColor="accent1" w:themeShade="BF"/>
          <w:sz w:val="24"/>
          <w:szCs w:val="24"/>
          <w:lang w:val="en-US"/>
        </w:rPr>
        <w:t xml:space="preserve"> make sure that we maintain and grow the voluntary sector. I do meet with voluntary sector representatives and with health to ensure we are all working together, also working with Solihull Together. We can’t have the 3</w:t>
      </w:r>
      <w:r w:rsidRPr="000C507C" w:rsidR="000C507C">
        <w:rPr>
          <w:color w:val="2F5496" w:themeColor="accent1" w:themeShade="BF"/>
          <w:sz w:val="24"/>
          <w:szCs w:val="24"/>
          <w:vertAlign w:val="superscript"/>
          <w:lang w:val="en-US"/>
        </w:rPr>
        <w:t>rd</w:t>
      </w:r>
      <w:r w:rsidR="000C507C">
        <w:rPr>
          <w:color w:val="2F5496" w:themeColor="accent1" w:themeShade="BF"/>
          <w:sz w:val="24"/>
          <w:szCs w:val="24"/>
          <w:lang w:val="en-US"/>
        </w:rPr>
        <w:t xml:space="preserve"> sector living hand to mouth on </w:t>
      </w:r>
      <w:r w:rsidR="009D06AA">
        <w:rPr>
          <w:color w:val="2F5496" w:themeColor="accent1" w:themeShade="BF"/>
          <w:sz w:val="24"/>
          <w:szCs w:val="24"/>
          <w:lang w:val="en-US"/>
        </w:rPr>
        <w:t>bids,</w:t>
      </w:r>
      <w:r w:rsidR="000C507C">
        <w:rPr>
          <w:color w:val="2F5496" w:themeColor="accent1" w:themeShade="BF"/>
          <w:sz w:val="24"/>
          <w:szCs w:val="24"/>
          <w:lang w:val="en-US"/>
        </w:rPr>
        <w:t xml:space="preserve"> so we need to have a strategic discussion about how we are going to make this better.</w:t>
      </w:r>
      <w:r w:rsidR="00064196">
        <w:rPr>
          <w:color w:val="2F5496" w:themeColor="accent1" w:themeShade="BF"/>
          <w:sz w:val="24"/>
          <w:szCs w:val="24"/>
          <w:lang w:val="en-US"/>
        </w:rPr>
        <w:t xml:space="preserve"> 3</w:t>
      </w:r>
      <w:r w:rsidRPr="00064196" w:rsidR="00064196">
        <w:rPr>
          <w:color w:val="2F5496" w:themeColor="accent1" w:themeShade="BF"/>
          <w:sz w:val="24"/>
          <w:szCs w:val="24"/>
          <w:vertAlign w:val="superscript"/>
          <w:lang w:val="en-US"/>
        </w:rPr>
        <w:t>rd</w:t>
      </w:r>
      <w:r w:rsidR="00064196">
        <w:rPr>
          <w:color w:val="2F5496" w:themeColor="accent1" w:themeShade="BF"/>
          <w:sz w:val="24"/>
          <w:szCs w:val="24"/>
          <w:lang w:val="en-US"/>
        </w:rPr>
        <w:t xml:space="preserve"> sector will have an intrinsic part of the family hubs.</w:t>
      </w:r>
    </w:p>
    <w:p w:rsidRPr="000638B0" w:rsidR="000638B0" w:rsidP="000638B0" w:rsidRDefault="000638B0" w14:paraId="79373B23" w14:textId="77777777">
      <w:pPr>
        <w:pStyle w:val="ListParagraph"/>
        <w:jc w:val="both"/>
        <w:rPr>
          <w:color w:val="000000" w:themeColor="text1"/>
          <w:sz w:val="24"/>
          <w:szCs w:val="24"/>
          <w:lang w:val="en-US"/>
        </w:rPr>
      </w:pPr>
    </w:p>
    <w:p w:rsidRPr="000638B0" w:rsidR="000638B0" w:rsidP="000638B0" w:rsidRDefault="000638B0" w14:paraId="46D36FE0" w14:textId="7F403DE6">
      <w:pPr>
        <w:pStyle w:val="ListParagraph"/>
        <w:numPr>
          <w:ilvl w:val="0"/>
          <w:numId w:val="1"/>
        </w:numPr>
        <w:jc w:val="both"/>
        <w:rPr>
          <w:color w:val="000000" w:themeColor="text1"/>
          <w:sz w:val="24"/>
          <w:szCs w:val="24"/>
          <w:lang w:val="en-US"/>
        </w:rPr>
      </w:pPr>
      <w:r w:rsidRPr="60166436" w:rsidR="60166436">
        <w:rPr>
          <w:color w:val="000000" w:themeColor="text1" w:themeTint="FF" w:themeShade="FF"/>
          <w:sz w:val="24"/>
          <w:szCs w:val="24"/>
          <w:lang w:val="en-US"/>
        </w:rPr>
        <w:t>Independence skills isn’t now in an EHCP, what are you doing to ensure that this and post 16 is put in.</w:t>
      </w:r>
    </w:p>
    <w:p w:rsidR="000638B0" w:rsidP="000638B0" w:rsidRDefault="000638B0" w14:paraId="6E4465DB" w14:textId="35DCAD35">
      <w:pPr>
        <w:pStyle w:val="ListParagraph"/>
        <w:jc w:val="both"/>
        <w:rPr>
          <w:color w:val="2F5496" w:themeColor="accent1" w:themeShade="BF"/>
          <w:sz w:val="24"/>
          <w:szCs w:val="24"/>
          <w:lang w:val="en-US"/>
        </w:rPr>
      </w:pPr>
      <w:r>
        <w:rPr>
          <w:color w:val="2F5496" w:themeColor="accent1" w:themeShade="BF"/>
          <w:sz w:val="24"/>
          <w:szCs w:val="24"/>
          <w:lang w:val="en-US"/>
        </w:rPr>
        <w:t>We work closely with adult social care to ensure that there is adult transition works.</w:t>
      </w:r>
    </w:p>
    <w:p w:rsidRPr="000638B0" w:rsidR="00550310" w:rsidP="000638B0" w:rsidRDefault="00550310" w14:paraId="6DEDA6F1" w14:textId="2C839784">
      <w:pPr>
        <w:pStyle w:val="ListParagraph"/>
        <w:jc w:val="both"/>
        <w:rPr>
          <w:color w:val="2F5496" w:themeColor="accent1" w:themeShade="BF"/>
          <w:sz w:val="24"/>
          <w:szCs w:val="24"/>
          <w:lang w:val="en-US"/>
        </w:rPr>
      </w:pPr>
      <w:r>
        <w:rPr>
          <w:color w:val="2F5496" w:themeColor="accent1" w:themeShade="BF"/>
          <w:sz w:val="24"/>
          <w:szCs w:val="24"/>
          <w:lang w:val="en-US"/>
        </w:rPr>
        <w:t xml:space="preserve">Independence and preparation for adult should run throughout </w:t>
      </w:r>
      <w:r w:rsidR="00F41420">
        <w:rPr>
          <w:color w:val="2F5496" w:themeColor="accent1" w:themeShade="BF"/>
          <w:sz w:val="24"/>
          <w:szCs w:val="24"/>
          <w:lang w:val="en-US"/>
        </w:rPr>
        <w:t>all</w:t>
      </w:r>
      <w:r>
        <w:rPr>
          <w:color w:val="2F5496" w:themeColor="accent1" w:themeShade="BF"/>
          <w:sz w:val="24"/>
          <w:szCs w:val="24"/>
          <w:lang w:val="en-US"/>
        </w:rPr>
        <w:t xml:space="preserve"> the EHCP provisions and </w:t>
      </w:r>
      <w:proofErr w:type="gramStart"/>
      <w:r>
        <w:rPr>
          <w:color w:val="2F5496" w:themeColor="accent1" w:themeShade="BF"/>
          <w:sz w:val="24"/>
          <w:szCs w:val="24"/>
          <w:lang w:val="en-US"/>
        </w:rPr>
        <w:t>all of</w:t>
      </w:r>
      <w:proofErr w:type="gramEnd"/>
      <w:r>
        <w:rPr>
          <w:color w:val="2F5496" w:themeColor="accent1" w:themeShade="BF"/>
          <w:sz w:val="24"/>
          <w:szCs w:val="24"/>
          <w:lang w:val="en-US"/>
        </w:rPr>
        <w:t xml:space="preserve"> the sections. </w:t>
      </w:r>
    </w:p>
    <w:p w:rsidR="00064196" w:rsidP="00064196" w:rsidRDefault="00064196" w14:paraId="5A06809B" w14:textId="56E4A7EC">
      <w:pPr>
        <w:pStyle w:val="ListParagraph"/>
        <w:rPr>
          <w:color w:val="000000" w:themeColor="text1"/>
          <w:sz w:val="24"/>
          <w:szCs w:val="24"/>
          <w:lang w:val="en-US"/>
        </w:rPr>
      </w:pPr>
    </w:p>
    <w:p w:rsidRPr="00550310" w:rsidR="000638B0" w:rsidP="00550310" w:rsidRDefault="000638B0" w14:paraId="73A292DB" w14:textId="77777777">
      <w:pPr>
        <w:rPr>
          <w:color w:val="000000" w:themeColor="text1"/>
          <w:sz w:val="24"/>
          <w:szCs w:val="24"/>
          <w:lang w:val="en-US"/>
        </w:rPr>
      </w:pPr>
    </w:p>
    <w:p w:rsidRPr="00F41420" w:rsidR="009D06AA" w:rsidP="00F41420" w:rsidRDefault="00F41420" w14:paraId="619C09BC" w14:textId="1B9D233F">
      <w:pPr>
        <w:jc w:val="both"/>
        <w:rPr>
          <w:color w:val="000000" w:themeColor="text1"/>
          <w:sz w:val="24"/>
          <w:szCs w:val="24"/>
          <w:lang w:val="en-US"/>
        </w:rPr>
      </w:pPr>
      <w:r w:rsidRPr="60166436" w:rsidR="60166436">
        <w:rPr>
          <w:color w:val="000000" w:themeColor="text1" w:themeTint="FF" w:themeShade="FF"/>
          <w:sz w:val="24"/>
          <w:szCs w:val="24"/>
          <w:lang w:val="en-US"/>
        </w:rPr>
        <w:t>Other points:</w:t>
      </w:r>
    </w:p>
    <w:p w:rsidR="009D06AA" w:rsidP="00064196" w:rsidRDefault="009D06AA" w14:paraId="7FA04BF7" w14:textId="362C7633">
      <w:pPr>
        <w:pStyle w:val="ListParagraph"/>
        <w:jc w:val="both"/>
        <w:rPr>
          <w:color w:val="2F5496" w:themeColor="accent1" w:themeShade="BF"/>
          <w:sz w:val="24"/>
          <w:szCs w:val="24"/>
          <w:lang w:val="en-US"/>
        </w:rPr>
      </w:pPr>
      <w:r w:rsidRPr="60166436" w:rsidR="60166436">
        <w:rPr>
          <w:color w:val="2F5496" w:themeColor="accent1" w:themeTint="FF" w:themeShade="BF"/>
          <w:sz w:val="24"/>
          <w:szCs w:val="24"/>
          <w:lang w:val="en-US"/>
        </w:rPr>
        <w:t>Family hubs- £2million capital money being given to us by the government to open them, but it will cost £800k per year to run them and this money isn’t being given by government.</w:t>
      </w:r>
    </w:p>
    <w:p w:rsidR="00BA464D" w:rsidP="00064196" w:rsidRDefault="00BA464D" w14:paraId="5E87A557" w14:textId="14DEF50B">
      <w:pPr>
        <w:pStyle w:val="ListParagraph"/>
        <w:jc w:val="both"/>
        <w:rPr>
          <w:color w:val="2F5496" w:themeColor="accent1" w:themeShade="BF"/>
          <w:sz w:val="24"/>
          <w:szCs w:val="24"/>
          <w:lang w:val="en-US"/>
        </w:rPr>
      </w:pPr>
    </w:p>
    <w:p w:rsidR="00BA464D" w:rsidP="00064196" w:rsidRDefault="00BA464D" w14:paraId="486B52D4" w14:textId="4DBAFEB6">
      <w:pPr>
        <w:pStyle w:val="ListParagraph"/>
        <w:jc w:val="both"/>
        <w:rPr>
          <w:color w:val="2F5496" w:themeColor="accent1" w:themeShade="BF"/>
          <w:sz w:val="24"/>
          <w:szCs w:val="24"/>
          <w:lang w:val="en-US"/>
        </w:rPr>
      </w:pPr>
      <w:r>
        <w:rPr>
          <w:color w:val="2F5496" w:themeColor="accent1" w:themeShade="BF"/>
          <w:sz w:val="24"/>
          <w:szCs w:val="24"/>
          <w:lang w:val="en-US"/>
        </w:rPr>
        <w:t xml:space="preserve">Social workers as agency can get almost double the salary that staff social workers do- </w:t>
      </w:r>
      <w:r w:rsidR="00F41420">
        <w:rPr>
          <w:color w:val="2F5496" w:themeColor="accent1" w:themeShade="BF"/>
          <w:sz w:val="24"/>
          <w:szCs w:val="24"/>
          <w:lang w:val="en-US"/>
        </w:rPr>
        <w:t xml:space="preserve">There is a </w:t>
      </w:r>
      <w:r>
        <w:rPr>
          <w:color w:val="2F5496" w:themeColor="accent1" w:themeShade="BF"/>
          <w:sz w:val="24"/>
          <w:szCs w:val="24"/>
          <w:lang w:val="en-US"/>
        </w:rPr>
        <w:t>national shortage of 8000 social workers.</w:t>
      </w:r>
      <w:r w:rsidR="00F41420">
        <w:rPr>
          <w:color w:val="2F5496" w:themeColor="accent1" w:themeShade="BF"/>
          <w:sz w:val="24"/>
          <w:szCs w:val="24"/>
          <w:lang w:val="en-US"/>
        </w:rPr>
        <w:t xml:space="preserve"> There is also a n</w:t>
      </w:r>
      <w:r>
        <w:rPr>
          <w:color w:val="2F5496" w:themeColor="accent1" w:themeShade="BF"/>
          <w:sz w:val="24"/>
          <w:szCs w:val="24"/>
          <w:lang w:val="en-US"/>
        </w:rPr>
        <w:t>ational shortage of EP’s and many other professions</w:t>
      </w:r>
      <w:r w:rsidR="00F41420">
        <w:rPr>
          <w:color w:val="2F5496" w:themeColor="accent1" w:themeShade="BF"/>
          <w:sz w:val="24"/>
          <w:szCs w:val="24"/>
          <w:lang w:val="en-US"/>
        </w:rPr>
        <w:t xml:space="preserve"> which is compounding problems with recruitment.</w:t>
      </w:r>
    </w:p>
    <w:p w:rsidR="00F41420" w:rsidP="00064196" w:rsidRDefault="00F41420" w14:paraId="634D97BF" w14:textId="2D868546">
      <w:pPr>
        <w:pStyle w:val="ListParagraph"/>
        <w:jc w:val="both"/>
        <w:rPr>
          <w:color w:val="2F5496" w:themeColor="accent1" w:themeShade="BF"/>
          <w:sz w:val="24"/>
          <w:szCs w:val="24"/>
          <w:lang w:val="en-US"/>
        </w:rPr>
      </w:pPr>
    </w:p>
    <w:p w:rsidRPr="00F41420" w:rsidR="00BA464D" w:rsidP="00F41420" w:rsidRDefault="00F41420" w14:paraId="20F2E357" w14:textId="66C38247">
      <w:pPr>
        <w:pStyle w:val="ListParagraph"/>
        <w:jc w:val="both"/>
        <w:rPr>
          <w:color w:val="2F5496" w:themeColor="accent1" w:themeShade="BF"/>
          <w:sz w:val="24"/>
          <w:szCs w:val="24"/>
          <w:lang w:val="en-US"/>
        </w:rPr>
      </w:pPr>
      <w:r>
        <w:rPr>
          <w:color w:val="2F5496" w:themeColor="accent1" w:themeShade="BF"/>
          <w:sz w:val="24"/>
          <w:szCs w:val="24"/>
          <w:lang w:val="en-US"/>
        </w:rPr>
        <w:lastRenderedPageBreak/>
        <w:t xml:space="preserve">Solihull currently spend </w:t>
      </w:r>
      <w:r w:rsidRPr="00F41420" w:rsidR="00BA464D">
        <w:rPr>
          <w:color w:val="2F5496" w:themeColor="accent1" w:themeShade="BF"/>
          <w:sz w:val="24"/>
          <w:szCs w:val="24"/>
          <w:lang w:val="en-US"/>
        </w:rPr>
        <w:t>£111 million on adult social care- income £40</w:t>
      </w:r>
      <w:r>
        <w:rPr>
          <w:color w:val="2F5496" w:themeColor="accent1" w:themeShade="BF"/>
          <w:sz w:val="24"/>
          <w:szCs w:val="24"/>
          <w:lang w:val="en-US"/>
        </w:rPr>
        <w:t>m</w:t>
      </w:r>
      <w:r w:rsidRPr="00F41420" w:rsidR="00BA464D">
        <w:rPr>
          <w:color w:val="2F5496" w:themeColor="accent1" w:themeShade="BF"/>
          <w:sz w:val="24"/>
          <w:szCs w:val="24"/>
          <w:lang w:val="en-US"/>
        </w:rPr>
        <w:t xml:space="preserve"> from government- rest is coming from NHS.</w:t>
      </w:r>
    </w:p>
    <w:p w:rsidR="00BA464D" w:rsidP="00064196" w:rsidRDefault="00BA464D" w14:paraId="3CBE123A" w14:textId="5094C60E">
      <w:pPr>
        <w:pStyle w:val="ListParagraph"/>
        <w:jc w:val="both"/>
        <w:rPr>
          <w:color w:val="2F5496" w:themeColor="accent1" w:themeShade="BF"/>
          <w:sz w:val="24"/>
          <w:szCs w:val="24"/>
          <w:lang w:val="en-US"/>
        </w:rPr>
      </w:pPr>
      <w:r>
        <w:rPr>
          <w:color w:val="2F5496" w:themeColor="accent1" w:themeShade="BF"/>
          <w:sz w:val="24"/>
          <w:szCs w:val="24"/>
          <w:lang w:val="en-US"/>
        </w:rPr>
        <w:t xml:space="preserve">£43 million spend on children’s services, income £22 million from government. </w:t>
      </w:r>
      <w:r w:rsidR="00F41420">
        <w:rPr>
          <w:color w:val="2F5496" w:themeColor="accent1" w:themeShade="BF"/>
          <w:sz w:val="24"/>
          <w:szCs w:val="24"/>
          <w:lang w:val="en-US"/>
        </w:rPr>
        <w:t xml:space="preserve">By law the Local Authority </w:t>
      </w:r>
      <w:proofErr w:type="gramStart"/>
      <w:r w:rsidR="00F41420">
        <w:rPr>
          <w:color w:val="2F5496" w:themeColor="accent1" w:themeShade="BF"/>
          <w:sz w:val="24"/>
          <w:szCs w:val="24"/>
          <w:lang w:val="en-US"/>
        </w:rPr>
        <w:t>have</w:t>
      </w:r>
      <w:r>
        <w:rPr>
          <w:color w:val="2F5496" w:themeColor="accent1" w:themeShade="BF"/>
          <w:sz w:val="24"/>
          <w:szCs w:val="24"/>
          <w:lang w:val="en-US"/>
        </w:rPr>
        <w:t xml:space="preserve"> to</w:t>
      </w:r>
      <w:proofErr w:type="gramEnd"/>
      <w:r>
        <w:rPr>
          <w:color w:val="2F5496" w:themeColor="accent1" w:themeShade="BF"/>
          <w:sz w:val="24"/>
          <w:szCs w:val="24"/>
          <w:lang w:val="en-US"/>
        </w:rPr>
        <w:t xml:space="preserve"> balance the budget, cannot run in deficit like the NHS does.</w:t>
      </w:r>
    </w:p>
    <w:p w:rsidR="000A6438" w:rsidP="00064196" w:rsidRDefault="000A6438" w14:paraId="0D15502C" w14:noSpellErr="1" w14:textId="3C8B4780">
      <w:pPr>
        <w:pStyle w:val="ListParagraph"/>
        <w:jc w:val="both"/>
        <w:rPr>
          <w:color w:val="2F5496" w:themeColor="accent1" w:themeShade="BF"/>
          <w:sz w:val="24"/>
          <w:szCs w:val="24"/>
          <w:lang w:val="en-US"/>
        </w:rPr>
      </w:pPr>
    </w:p>
    <w:p w:rsidRPr="009D06AA" w:rsidR="000A6438" w:rsidP="00064196" w:rsidRDefault="000A6438" w14:paraId="0E06A6E0" w14:textId="034D8967">
      <w:pPr>
        <w:pStyle w:val="ListParagraph"/>
        <w:jc w:val="both"/>
        <w:rPr>
          <w:color w:val="2F5496" w:themeColor="accent1" w:themeShade="BF"/>
          <w:sz w:val="24"/>
          <w:szCs w:val="24"/>
          <w:lang w:val="en-US"/>
        </w:rPr>
      </w:pPr>
      <w:r>
        <w:rPr>
          <w:color w:val="2F5496" w:themeColor="accent1" w:themeShade="BF"/>
          <w:sz w:val="24"/>
          <w:szCs w:val="24"/>
          <w:lang w:val="en-US"/>
        </w:rPr>
        <w:t>The SEND system in this country is broken and is not funded appropriately and this is what the green paper reforms are all about.</w:t>
      </w:r>
    </w:p>
    <w:sectPr w:rsidRPr="009D06AA" w:rsidR="000A643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51818"/>
    <w:multiLevelType w:val="hybridMultilevel"/>
    <w:tmpl w:val="E452A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96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64"/>
    <w:rsid w:val="000638B0"/>
    <w:rsid w:val="00064196"/>
    <w:rsid w:val="000A6438"/>
    <w:rsid w:val="000C507C"/>
    <w:rsid w:val="000F2728"/>
    <w:rsid w:val="0022346E"/>
    <w:rsid w:val="004250B5"/>
    <w:rsid w:val="00550310"/>
    <w:rsid w:val="005D0137"/>
    <w:rsid w:val="00645ECF"/>
    <w:rsid w:val="006B32A7"/>
    <w:rsid w:val="007071D2"/>
    <w:rsid w:val="007348D1"/>
    <w:rsid w:val="00943064"/>
    <w:rsid w:val="00985A78"/>
    <w:rsid w:val="009C15AC"/>
    <w:rsid w:val="009D06AA"/>
    <w:rsid w:val="00B4580E"/>
    <w:rsid w:val="00BA464D"/>
    <w:rsid w:val="00BB66FA"/>
    <w:rsid w:val="00C20C90"/>
    <w:rsid w:val="00CF23D9"/>
    <w:rsid w:val="00ED1F2D"/>
    <w:rsid w:val="00F41420"/>
    <w:rsid w:val="6016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02DA"/>
  <w15:chartTrackingRefBased/>
  <w15:docId w15:val="{25CA19CB-153C-4CB1-9D73-67769AE1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43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74F7-F1C9-422A-A6E1-614041539A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Delaney SPCV</dc:creator>
  <keywords/>
  <dc:description/>
  <lastModifiedBy>Heather Delaney SPCV</lastModifiedBy>
  <revision>2</revision>
  <dcterms:created xsi:type="dcterms:W3CDTF">2022-10-09T13:22:00.0000000Z</dcterms:created>
  <dcterms:modified xsi:type="dcterms:W3CDTF">2022-10-12T15:03:05.1052679Z</dcterms:modified>
</coreProperties>
</file>